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9378E" w14:textId="77777777" w:rsidR="00A753B4" w:rsidRDefault="00A753B4" w:rsidP="00A753B4">
      <w:pPr>
        <w:spacing w:after="0"/>
        <w:jc w:val="center"/>
        <w:rPr>
          <w:b/>
          <w:sz w:val="32"/>
          <w:szCs w:val="32"/>
        </w:rPr>
      </w:pPr>
    </w:p>
    <w:p w14:paraId="6A84FCF4" w14:textId="77777777" w:rsidR="00A753B4" w:rsidRPr="00390766" w:rsidRDefault="00A753B4" w:rsidP="00A753B4">
      <w:pPr>
        <w:spacing w:after="0"/>
        <w:jc w:val="center"/>
        <w:rPr>
          <w:b/>
          <w:sz w:val="32"/>
          <w:szCs w:val="32"/>
        </w:rPr>
      </w:pPr>
      <w:r w:rsidRPr="00390766">
        <w:rPr>
          <w:b/>
          <w:sz w:val="32"/>
          <w:szCs w:val="32"/>
        </w:rPr>
        <w:t>UNCONSTITUTIONALITY OF ARTICLE 335-B OF DECREE NUMBER 06-2017 OF THE HONDURAS PENAL CODE</w:t>
      </w:r>
    </w:p>
    <w:p w14:paraId="0AE90997" w14:textId="77777777" w:rsidR="00A753B4" w:rsidRPr="00390766" w:rsidRDefault="00A753B4" w:rsidP="00A753B4">
      <w:pPr>
        <w:shd w:val="clear" w:color="auto" w:fill="FFFFFF"/>
        <w:spacing w:after="0"/>
        <w:ind w:left="2880" w:firstLine="720"/>
        <w:jc w:val="left"/>
        <w:rPr>
          <w:rFonts w:ascii="Arial" w:eastAsia="Times New Roman" w:hAnsi="Arial" w:cs="Arial"/>
          <w:color w:val="222222"/>
          <w:sz w:val="19"/>
          <w:szCs w:val="19"/>
          <w:lang w:eastAsia="en-US" w:bidi="ar-SA"/>
        </w:rPr>
      </w:pPr>
      <w:r w:rsidRPr="00390766">
        <w:rPr>
          <w:rFonts w:ascii="Arial" w:eastAsia="Times New Roman" w:hAnsi="Arial" w:cs="Arial"/>
          <w:color w:val="222222"/>
          <w:sz w:val="19"/>
          <w:szCs w:val="19"/>
          <w:lang w:eastAsia="en-US" w:bidi="ar-SA"/>
        </w:rPr>
        <w:t> </w:t>
      </w:r>
    </w:p>
    <w:p w14:paraId="29219D61" w14:textId="77777777" w:rsidR="00A753B4" w:rsidRPr="00390766" w:rsidRDefault="00A753B4" w:rsidP="00A753B4">
      <w:pPr>
        <w:shd w:val="clear" w:color="auto" w:fill="FFFFFF"/>
        <w:spacing w:after="0"/>
        <w:jc w:val="left"/>
        <w:rPr>
          <w:rFonts w:ascii="Arial" w:eastAsia="Times New Roman" w:hAnsi="Arial" w:cs="Arial"/>
          <w:color w:val="222222"/>
          <w:sz w:val="19"/>
          <w:szCs w:val="19"/>
          <w:lang w:eastAsia="en-US" w:bidi="ar-SA"/>
        </w:rPr>
      </w:pPr>
      <w:r w:rsidRPr="00390766">
        <w:rPr>
          <w:rFonts w:ascii="Arial" w:eastAsia="Times New Roman" w:hAnsi="Arial" w:cs="Arial"/>
          <w:color w:val="222222"/>
          <w:sz w:val="19"/>
          <w:szCs w:val="19"/>
          <w:lang w:eastAsia="en-US" w:bidi="ar-SA"/>
        </w:rPr>
        <w:t> </w:t>
      </w:r>
    </w:p>
    <w:p w14:paraId="099F5C92" w14:textId="77777777" w:rsidR="00A753B4" w:rsidRPr="00390766" w:rsidRDefault="00A753B4" w:rsidP="00A753B4">
      <w:pPr>
        <w:spacing w:after="0"/>
        <w:jc w:val="center"/>
        <w:rPr>
          <w:b/>
          <w:sz w:val="32"/>
          <w:szCs w:val="32"/>
        </w:rPr>
      </w:pPr>
    </w:p>
    <w:p w14:paraId="41AF07B5" w14:textId="77777777" w:rsidR="00A753B4" w:rsidRPr="00390766" w:rsidRDefault="00A753B4" w:rsidP="00A753B4">
      <w:pPr>
        <w:spacing w:after="0"/>
        <w:jc w:val="center"/>
        <w:rPr>
          <w:b/>
          <w:sz w:val="32"/>
          <w:szCs w:val="32"/>
        </w:rPr>
      </w:pPr>
    </w:p>
    <w:p w14:paraId="72C78D35" w14:textId="77777777" w:rsidR="00A753B4" w:rsidRPr="00390766" w:rsidRDefault="00A753B4" w:rsidP="00A753B4">
      <w:pPr>
        <w:spacing w:after="0"/>
        <w:jc w:val="center"/>
        <w:rPr>
          <w:b/>
          <w:sz w:val="32"/>
          <w:szCs w:val="32"/>
        </w:rPr>
      </w:pPr>
    </w:p>
    <w:p w14:paraId="6C811E04" w14:textId="77777777" w:rsidR="00A753B4" w:rsidRPr="00390766" w:rsidRDefault="00A753B4" w:rsidP="00A753B4">
      <w:pPr>
        <w:spacing w:after="0"/>
        <w:jc w:val="center"/>
        <w:rPr>
          <w:b/>
          <w:sz w:val="32"/>
          <w:szCs w:val="32"/>
        </w:rPr>
      </w:pPr>
    </w:p>
    <w:p w14:paraId="306971B8" w14:textId="77777777" w:rsidR="00A753B4" w:rsidRPr="00390766" w:rsidRDefault="00A753B4" w:rsidP="00A753B4">
      <w:pPr>
        <w:spacing w:after="0"/>
        <w:jc w:val="center"/>
        <w:rPr>
          <w:b/>
          <w:sz w:val="32"/>
          <w:szCs w:val="32"/>
        </w:rPr>
      </w:pPr>
    </w:p>
    <w:p w14:paraId="583C79D5" w14:textId="77777777" w:rsidR="00A753B4" w:rsidRPr="00390766" w:rsidRDefault="00A753B4" w:rsidP="00A753B4">
      <w:pPr>
        <w:spacing w:after="0"/>
        <w:jc w:val="center"/>
        <w:rPr>
          <w:b/>
          <w:sz w:val="32"/>
          <w:szCs w:val="32"/>
        </w:rPr>
      </w:pPr>
    </w:p>
    <w:p w14:paraId="231ABFFD" w14:textId="77777777" w:rsidR="00A753B4" w:rsidRPr="00390766" w:rsidRDefault="00A753B4" w:rsidP="00A753B4">
      <w:pPr>
        <w:spacing w:after="0"/>
        <w:jc w:val="center"/>
        <w:rPr>
          <w:b/>
          <w:sz w:val="32"/>
          <w:szCs w:val="32"/>
        </w:rPr>
      </w:pPr>
    </w:p>
    <w:p w14:paraId="54441E0E" w14:textId="77777777" w:rsidR="00A753B4" w:rsidRPr="00390766" w:rsidRDefault="00A753B4" w:rsidP="00A753B4">
      <w:pPr>
        <w:spacing w:after="0"/>
        <w:jc w:val="center"/>
        <w:rPr>
          <w:b/>
          <w:sz w:val="32"/>
          <w:szCs w:val="32"/>
        </w:rPr>
      </w:pPr>
    </w:p>
    <w:p w14:paraId="5441F46C" w14:textId="77777777" w:rsidR="00A753B4" w:rsidRPr="00F83809" w:rsidRDefault="00A753B4" w:rsidP="00A753B4">
      <w:pPr>
        <w:spacing w:after="0"/>
        <w:jc w:val="center"/>
        <w:rPr>
          <w:b/>
          <w:sz w:val="32"/>
          <w:szCs w:val="32"/>
        </w:rPr>
      </w:pPr>
      <w:r w:rsidRPr="00F83809">
        <w:rPr>
          <w:b/>
          <w:sz w:val="32"/>
          <w:szCs w:val="32"/>
        </w:rPr>
        <w:t>MEMORIAL AMICUS CURIAE</w:t>
      </w:r>
    </w:p>
    <w:p w14:paraId="014ABE50" w14:textId="77777777" w:rsidR="00A753B4" w:rsidRPr="00F83809" w:rsidRDefault="00A753B4" w:rsidP="00A753B4">
      <w:pPr>
        <w:spacing w:after="0"/>
        <w:jc w:val="center"/>
        <w:rPr>
          <w:b/>
          <w:sz w:val="32"/>
          <w:szCs w:val="32"/>
        </w:rPr>
      </w:pPr>
    </w:p>
    <w:p w14:paraId="2B73A5D5" w14:textId="77777777" w:rsidR="00A753B4" w:rsidRPr="00F83809" w:rsidRDefault="00A753B4" w:rsidP="00A753B4">
      <w:pPr>
        <w:spacing w:after="0"/>
        <w:jc w:val="center"/>
        <w:rPr>
          <w:b/>
          <w:sz w:val="32"/>
          <w:szCs w:val="32"/>
        </w:rPr>
      </w:pPr>
    </w:p>
    <w:p w14:paraId="0EAD9AA6" w14:textId="77777777" w:rsidR="00A753B4" w:rsidRPr="00F83809" w:rsidRDefault="00A753B4" w:rsidP="00A753B4">
      <w:pPr>
        <w:spacing w:after="0"/>
        <w:jc w:val="center"/>
        <w:rPr>
          <w:b/>
          <w:sz w:val="32"/>
          <w:szCs w:val="32"/>
        </w:rPr>
      </w:pPr>
    </w:p>
    <w:p w14:paraId="35128F1C" w14:textId="77777777" w:rsidR="00A753B4" w:rsidRPr="00F83809" w:rsidRDefault="00A753B4" w:rsidP="00A753B4">
      <w:pPr>
        <w:spacing w:after="0"/>
        <w:jc w:val="center"/>
        <w:rPr>
          <w:b/>
          <w:sz w:val="32"/>
          <w:szCs w:val="32"/>
        </w:rPr>
      </w:pPr>
    </w:p>
    <w:p w14:paraId="2408FB3B" w14:textId="77777777" w:rsidR="00A753B4" w:rsidRPr="00F83809" w:rsidRDefault="00A753B4" w:rsidP="00A753B4">
      <w:pPr>
        <w:spacing w:after="0"/>
        <w:jc w:val="center"/>
        <w:rPr>
          <w:b/>
          <w:sz w:val="32"/>
          <w:szCs w:val="32"/>
        </w:rPr>
      </w:pPr>
    </w:p>
    <w:p w14:paraId="079ABE4C" w14:textId="77777777" w:rsidR="00A753B4" w:rsidRPr="00F83809" w:rsidRDefault="00A753B4" w:rsidP="00A753B4">
      <w:pPr>
        <w:spacing w:after="0"/>
        <w:jc w:val="center"/>
        <w:rPr>
          <w:b/>
          <w:sz w:val="32"/>
          <w:szCs w:val="32"/>
        </w:rPr>
      </w:pPr>
    </w:p>
    <w:p w14:paraId="568319C0" w14:textId="77777777" w:rsidR="00A753B4" w:rsidRPr="00F83809" w:rsidRDefault="00A753B4" w:rsidP="00A753B4">
      <w:pPr>
        <w:spacing w:after="0"/>
        <w:jc w:val="center"/>
        <w:rPr>
          <w:b/>
          <w:sz w:val="32"/>
          <w:szCs w:val="32"/>
        </w:rPr>
      </w:pPr>
    </w:p>
    <w:p w14:paraId="7E7FBC6A" w14:textId="77777777" w:rsidR="00A753B4" w:rsidRPr="00F83809" w:rsidRDefault="00A753B4" w:rsidP="00A753B4">
      <w:pPr>
        <w:spacing w:after="0"/>
        <w:jc w:val="center"/>
        <w:rPr>
          <w:b/>
          <w:sz w:val="32"/>
          <w:szCs w:val="32"/>
        </w:rPr>
      </w:pPr>
    </w:p>
    <w:p w14:paraId="056C390E" w14:textId="77777777" w:rsidR="00A753B4" w:rsidRPr="00390766" w:rsidRDefault="00A753B4" w:rsidP="00A753B4">
      <w:pPr>
        <w:spacing w:after="0"/>
        <w:jc w:val="center"/>
        <w:rPr>
          <w:b/>
          <w:sz w:val="32"/>
          <w:szCs w:val="32"/>
        </w:rPr>
      </w:pPr>
      <w:r w:rsidRPr="00390766">
        <w:rPr>
          <w:b/>
          <w:sz w:val="32"/>
          <w:szCs w:val="32"/>
        </w:rPr>
        <w:t>SUPREME COURT OF JUSTICE OF HONDURAS</w:t>
      </w:r>
    </w:p>
    <w:p w14:paraId="23D57C05" w14:textId="77777777" w:rsidR="00A753B4" w:rsidRPr="00390766" w:rsidRDefault="00A753B4" w:rsidP="00A753B4">
      <w:pPr>
        <w:spacing w:after="0"/>
        <w:jc w:val="center"/>
        <w:rPr>
          <w:b/>
          <w:sz w:val="32"/>
          <w:szCs w:val="32"/>
        </w:rPr>
      </w:pPr>
    </w:p>
    <w:p w14:paraId="50038C8E" w14:textId="77777777" w:rsidR="00A753B4" w:rsidRPr="00390766" w:rsidRDefault="00A753B4" w:rsidP="00A753B4">
      <w:pPr>
        <w:spacing w:after="0"/>
        <w:rPr>
          <w:b/>
        </w:rPr>
      </w:pPr>
    </w:p>
    <w:p w14:paraId="3333FB07" w14:textId="77777777" w:rsidR="00A753B4" w:rsidRDefault="00A753B4" w:rsidP="00A753B4">
      <w:pPr>
        <w:spacing w:after="0"/>
        <w:rPr>
          <w:b/>
        </w:rPr>
      </w:pPr>
    </w:p>
    <w:p w14:paraId="6C321468" w14:textId="77777777" w:rsidR="00A753B4" w:rsidRDefault="00A753B4" w:rsidP="00A753B4">
      <w:pPr>
        <w:spacing w:after="0"/>
        <w:rPr>
          <w:b/>
        </w:rPr>
      </w:pPr>
    </w:p>
    <w:p w14:paraId="5845C3F4" w14:textId="77777777" w:rsidR="00A753B4" w:rsidRDefault="00A753B4" w:rsidP="00A753B4">
      <w:pPr>
        <w:spacing w:after="0"/>
        <w:rPr>
          <w:b/>
        </w:rPr>
      </w:pPr>
    </w:p>
    <w:p w14:paraId="077B5052" w14:textId="77777777" w:rsidR="00A753B4" w:rsidRDefault="00A753B4" w:rsidP="00A753B4">
      <w:pPr>
        <w:spacing w:after="0"/>
        <w:rPr>
          <w:b/>
        </w:rPr>
      </w:pPr>
    </w:p>
    <w:p w14:paraId="20C503C0" w14:textId="77777777" w:rsidR="00A753B4" w:rsidRDefault="00A753B4" w:rsidP="00A753B4">
      <w:pPr>
        <w:spacing w:after="0"/>
        <w:rPr>
          <w:b/>
        </w:rPr>
      </w:pPr>
    </w:p>
    <w:p w14:paraId="412DABCD" w14:textId="77777777" w:rsidR="00A753B4" w:rsidRPr="00390766" w:rsidRDefault="00A753B4" w:rsidP="00A753B4">
      <w:pPr>
        <w:spacing w:after="0"/>
        <w:rPr>
          <w:b/>
        </w:rPr>
      </w:pPr>
    </w:p>
    <w:p w14:paraId="1024A327" w14:textId="77777777" w:rsidR="00A753B4" w:rsidRPr="00390766" w:rsidRDefault="00A753B4" w:rsidP="00A753B4">
      <w:pPr>
        <w:spacing w:after="0"/>
        <w:rPr>
          <w:b/>
        </w:rPr>
      </w:pPr>
    </w:p>
    <w:tbl>
      <w:tblPr>
        <w:tblStyle w:val="TableGrid"/>
        <w:tblW w:w="0" w:type="auto"/>
        <w:jc w:val="right"/>
        <w:tblInd w:w="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A753B4" w:rsidRPr="00390766" w14:paraId="4703FBD7" w14:textId="77777777" w:rsidTr="000649CB">
        <w:trPr>
          <w:trHeight w:val="1246"/>
          <w:jc w:val="right"/>
        </w:trPr>
        <w:tc>
          <w:tcPr>
            <w:tcW w:w="4788" w:type="dxa"/>
          </w:tcPr>
          <w:p w14:paraId="6893D42D" w14:textId="77777777" w:rsidR="00A753B4" w:rsidRPr="00390766" w:rsidRDefault="00A753B4" w:rsidP="000649CB">
            <w:pPr>
              <w:spacing w:after="0"/>
              <w:jc w:val="left"/>
            </w:pPr>
            <w:proofErr w:type="spellStart"/>
            <w:r w:rsidRPr="00390766">
              <w:t>FIONNUALA</w:t>
            </w:r>
            <w:proofErr w:type="spellEnd"/>
            <w:r w:rsidRPr="00390766">
              <w:t xml:space="preserve"> </w:t>
            </w:r>
            <w:proofErr w:type="spellStart"/>
            <w:r w:rsidRPr="00390766">
              <w:t>NÍ</w:t>
            </w:r>
            <w:proofErr w:type="spellEnd"/>
            <w:r w:rsidRPr="00390766">
              <w:t xml:space="preserve"> </w:t>
            </w:r>
            <w:proofErr w:type="spellStart"/>
            <w:r w:rsidRPr="00390766">
              <w:t>AOLÁIN</w:t>
            </w:r>
            <w:proofErr w:type="spellEnd"/>
            <w:r w:rsidRPr="00390766">
              <w:t xml:space="preserve"> </w:t>
            </w:r>
          </w:p>
          <w:p w14:paraId="0A3FA75B" w14:textId="77777777" w:rsidR="00A753B4" w:rsidRPr="00390766" w:rsidRDefault="00A753B4" w:rsidP="000649CB">
            <w:pPr>
              <w:spacing w:after="0"/>
              <w:rPr>
                <w:b/>
              </w:rPr>
            </w:pPr>
            <w:r w:rsidRPr="00390766">
              <w:t xml:space="preserve">UNITED NATIONS SPECIAL RAPPORTEUR </w:t>
            </w:r>
            <w:r w:rsidRPr="00F83809">
              <w:t>FOR THE PROTECTION AND PROMOTION OF HUMAN RIGHTS WHILE COUNTERING TERRORISM</w:t>
            </w:r>
            <w:r>
              <w:rPr>
                <w:rFonts w:ascii="Arial" w:hAnsi="Arial" w:cs="Arial"/>
                <w:i/>
                <w:iCs/>
                <w:color w:val="222222"/>
                <w:sz w:val="19"/>
                <w:szCs w:val="19"/>
                <w:shd w:val="clear" w:color="auto" w:fill="FFFFFF"/>
              </w:rPr>
              <w:t> </w:t>
            </w:r>
          </w:p>
        </w:tc>
      </w:tr>
    </w:tbl>
    <w:p w14:paraId="7EE14044" w14:textId="77777777" w:rsidR="00A753B4" w:rsidRPr="00390766" w:rsidRDefault="00A753B4" w:rsidP="00A753B4">
      <w:pPr>
        <w:spacing w:after="0"/>
        <w:rPr>
          <w:b/>
        </w:rPr>
      </w:pPr>
    </w:p>
    <w:p w14:paraId="553BA4D9" w14:textId="77777777" w:rsidR="00A753B4" w:rsidRDefault="00A753B4">
      <w:pPr>
        <w:spacing w:after="0"/>
        <w:jc w:val="left"/>
        <w:rPr>
          <w:b/>
          <w:lang w:eastAsia="en-GB"/>
        </w:rPr>
      </w:pPr>
    </w:p>
    <w:p w14:paraId="05A61350" w14:textId="77777777" w:rsidR="00BB74CD" w:rsidRDefault="00BB74CD" w:rsidP="00454FE7">
      <w:pPr>
        <w:pStyle w:val="BodyText"/>
        <w:spacing w:line="480" w:lineRule="auto"/>
        <w:jc w:val="left"/>
        <w:rPr>
          <w:b/>
        </w:rPr>
      </w:pPr>
    </w:p>
    <w:p w14:paraId="3DA41B69" w14:textId="6B9EB35C" w:rsidR="00BB74CD" w:rsidRDefault="00BB74CD" w:rsidP="00BB74CD">
      <w:pPr>
        <w:spacing w:before="100" w:beforeAutospacing="1" w:after="100" w:afterAutospacing="1"/>
      </w:pPr>
      <w:r w:rsidRPr="00BB74CD">
        <w:rPr>
          <w:b/>
        </w:rPr>
        <w:lastRenderedPageBreak/>
        <w:t>INTRODUCTION</w:t>
      </w:r>
      <w:r>
        <w:t> </w:t>
      </w:r>
    </w:p>
    <w:p w14:paraId="5BBC64FB" w14:textId="77777777" w:rsidR="00BB74CD" w:rsidRDefault="00BB74CD" w:rsidP="00BB74CD">
      <w:pPr>
        <w:pStyle w:val="AmOutlineA1"/>
      </w:pPr>
      <w:proofErr w:type="spellStart"/>
      <w:r>
        <w:t>Fionnuala</w:t>
      </w:r>
      <w:proofErr w:type="spellEnd"/>
      <w:r>
        <w:t xml:space="preserve"> Ni </w:t>
      </w:r>
      <w:proofErr w:type="spellStart"/>
      <w:r>
        <w:t>Aolain</w:t>
      </w:r>
      <w:proofErr w:type="spellEnd"/>
      <w:r>
        <w:t xml:space="preserve">, United Nations Special Rapporteur on Promotion and Protection of Human Rights while Countering Terrorism (Special Rapporteur) respectfully submits this memorial as amicus curiae. </w:t>
      </w:r>
    </w:p>
    <w:p w14:paraId="3751E2BC" w14:textId="14EF84B4" w:rsidR="00BB74CD" w:rsidRDefault="00BB74CD" w:rsidP="00BB74CD">
      <w:pPr>
        <w:pStyle w:val="AmOutlineA1"/>
      </w:pPr>
      <w:r>
        <w:t>This case</w:t>
      </w:r>
      <w:r>
        <w:t xml:space="preserve"> represents a challenge to the </w:t>
      </w:r>
      <w:r>
        <w:t xml:space="preserve">constitutionality of Article 335 B of the </w:t>
      </w:r>
      <w:r>
        <w:t xml:space="preserve">Penal Code which punishes </w:t>
      </w:r>
      <w:r>
        <w:t xml:space="preserve">certain forms of </w:t>
      </w:r>
      <w:proofErr w:type="gramStart"/>
      <w:r>
        <w:t>expression  in</w:t>
      </w:r>
      <w:proofErr w:type="gramEnd"/>
      <w:r>
        <w:t xml:space="preserve"> the name of  countering  terrorism.  Its importance lies in the extent to which such punishment observes international norms established to demarcate and define those forms of expression which are properly punishable and those which are not.  For a democratic society to exist, the rights of citizens to create or receive expression depend on how well the legislature and the courts respond to the need to make those definitions, and how well the executive respects and enforces those definitions.</w:t>
      </w:r>
    </w:p>
    <w:p w14:paraId="0F44246F" w14:textId="1C743864" w:rsidR="00BB74CD" w:rsidRDefault="00BB74CD" w:rsidP="00BB74CD">
      <w:pPr>
        <w:pStyle w:val="AmOutlineA1"/>
      </w:pPr>
      <w:proofErr w:type="gramStart"/>
      <w:r>
        <w:t>This</w:t>
      </w:r>
      <w:proofErr w:type="gramEnd"/>
      <w:r>
        <w:t xml:space="preserve"> memorial amicus curiae will first describe t</w:t>
      </w:r>
      <w:r>
        <w:t>he Special Rapporteur’s mandate</w:t>
      </w:r>
      <w:r>
        <w:t> and then summarize the jurisprudence of some international legal tribunals relevant to assisting this court to make such definitions.</w:t>
      </w:r>
    </w:p>
    <w:p w14:paraId="7A31A4DA" w14:textId="064DE878" w:rsidR="00BB74CD" w:rsidRDefault="00BB74CD" w:rsidP="00BB74CD">
      <w:pPr>
        <w:pStyle w:val="AmOutlineA1"/>
      </w:pPr>
      <w:r>
        <w:t>Special Rapporteurs consist of independent experts appointed by the UN Human Rights Council</w:t>
      </w:r>
      <w:r>
        <w:t>, a subsidiary organ of the UN </w:t>
      </w:r>
      <w:r>
        <w:t>General Assembly.  The mandat</w:t>
      </w:r>
      <w:r>
        <w:t>e of the Special Rapporteur herein</w:t>
      </w:r>
      <w:r>
        <w:t> includes, among other things, (1) the need for greater clarity in respect to the legal relationships between national security regimes and international s legal  regimes (human rights, international humanitarian law and international criminal law), and (2) advancing the rights and protections of civil society in the fight against terrorism</w:t>
      </w:r>
      <w:r>
        <w:t>.</w:t>
      </w:r>
      <w:r>
        <w:t xml:space="preserve"> </w:t>
      </w:r>
    </w:p>
    <w:p w14:paraId="3B655310" w14:textId="6315C536" w:rsidR="00383F80" w:rsidRPr="00383F80" w:rsidRDefault="00383F80" w:rsidP="00454FE7">
      <w:pPr>
        <w:pStyle w:val="BodyText"/>
        <w:spacing w:line="480" w:lineRule="auto"/>
        <w:jc w:val="left"/>
        <w:rPr>
          <w:b/>
        </w:rPr>
      </w:pPr>
      <w:r w:rsidRPr="00383F80">
        <w:rPr>
          <w:b/>
        </w:rPr>
        <w:lastRenderedPageBreak/>
        <w:t>LAWS PUNISHING EXPRESSION MUST BE CLEAR, PRECISE</w:t>
      </w:r>
      <w:proofErr w:type="gramStart"/>
      <w:r w:rsidRPr="00383F80">
        <w:rPr>
          <w:b/>
        </w:rPr>
        <w:t>,</w:t>
      </w:r>
      <w:proofErr w:type="gramEnd"/>
      <w:r w:rsidRPr="00383F80">
        <w:rPr>
          <w:b/>
        </w:rPr>
        <w:br/>
        <w:t>ACCESSIBLE, NECESSARY AND PROPORTIONATE</w:t>
      </w:r>
    </w:p>
    <w:p w14:paraId="3BF73A00" w14:textId="1693AB0B" w:rsidR="00383F80" w:rsidRDefault="00783C0F" w:rsidP="00372182">
      <w:pPr>
        <w:pStyle w:val="AmOutlineA1"/>
      </w:pPr>
      <w:r>
        <w:t>T</w:t>
      </w:r>
      <w:r w:rsidR="006F5F3D">
        <w:t>he Inter</w:t>
      </w:r>
      <w:r>
        <w:t>-</w:t>
      </w:r>
      <w:r w:rsidR="00A81955">
        <w:t>American Court of Human Rights</w:t>
      </w:r>
      <w:r w:rsidR="006F5F3D">
        <w:t xml:space="preserve"> and the</w:t>
      </w:r>
      <w:r w:rsidR="00383F80">
        <w:t xml:space="preserve"> European Court of Human Rights </w:t>
      </w:r>
      <w:r>
        <w:t xml:space="preserve">interpret the similar protections of freedom of expression guaranteed, respectively, in Article 10 of the European Convention on Human Rights, and Article 13 of the American Convention on Human Rights. </w:t>
      </w:r>
      <w:r w:rsidR="00A81955">
        <w:t xml:space="preserve"> </w:t>
      </w:r>
      <w:r>
        <w:t xml:space="preserve">Both </w:t>
      </w:r>
      <w:r w:rsidR="00403035">
        <w:t>C</w:t>
      </w:r>
      <w:r>
        <w:t xml:space="preserve">ourts </w:t>
      </w:r>
      <w:r w:rsidR="00383F80">
        <w:t>ha</w:t>
      </w:r>
      <w:r w:rsidR="006F5F3D">
        <w:t>ve</w:t>
      </w:r>
      <w:r w:rsidR="00383F80">
        <w:t xml:space="preserve"> considered </w:t>
      </w:r>
      <w:r w:rsidR="00A81955">
        <w:t>the</w:t>
      </w:r>
      <w:r w:rsidR="00383F80">
        <w:t xml:space="preserve"> question of what expression must be punished or prevented in order to avoid social harms.  In </w:t>
      </w:r>
      <w:r w:rsidR="006F5F3D">
        <w:rPr>
          <w:u w:val="single"/>
        </w:rPr>
        <w:t>Olmedo Bust</w:t>
      </w:r>
      <w:r>
        <w:rPr>
          <w:u w:val="single"/>
        </w:rPr>
        <w:t>o</w:t>
      </w:r>
      <w:r w:rsidR="006F5F3D">
        <w:rPr>
          <w:u w:val="single"/>
        </w:rPr>
        <w:t xml:space="preserve">s </w:t>
      </w:r>
      <w:r w:rsidR="00383F80" w:rsidRPr="00383F80">
        <w:rPr>
          <w:u w:val="single"/>
        </w:rPr>
        <w:t xml:space="preserve">v. </w:t>
      </w:r>
      <w:r w:rsidR="006F5F3D">
        <w:rPr>
          <w:u w:val="single"/>
        </w:rPr>
        <w:t>Chile</w:t>
      </w:r>
      <w:r w:rsidR="00383F80">
        <w:t>,</w:t>
      </w:r>
      <w:r w:rsidR="00383F80">
        <w:rPr>
          <w:rStyle w:val="FootnoteReference"/>
        </w:rPr>
        <w:footnoteReference w:id="1"/>
      </w:r>
      <w:r w:rsidR="00383F80">
        <w:t xml:space="preserve"> </w:t>
      </w:r>
      <w:r w:rsidR="006F5F3D">
        <w:t xml:space="preserve">the </w:t>
      </w:r>
      <w:r>
        <w:t>Inter</w:t>
      </w:r>
      <w:r>
        <w:noBreakHyphen/>
        <w:t>American Court</w:t>
      </w:r>
      <w:r w:rsidR="006F5F3D">
        <w:t xml:space="preserve"> </w:t>
      </w:r>
      <w:r w:rsidR="00383F80">
        <w:t xml:space="preserve">set a standard to </w:t>
      </w:r>
      <w:r w:rsidR="00A81955">
        <w:t>e</w:t>
      </w:r>
      <w:r w:rsidR="00383F80">
        <w:t xml:space="preserve">nsure protection for expression which was controversial, </w:t>
      </w:r>
      <w:r w:rsidR="006F5F3D">
        <w:t xml:space="preserve">shocking, </w:t>
      </w:r>
      <w:r w:rsidR="00383F80">
        <w:t xml:space="preserve">unpopular or offensive to governments.  </w:t>
      </w:r>
      <w:r w:rsidR="006F5F3D">
        <w:t xml:space="preserve">The </w:t>
      </w:r>
      <w:r>
        <w:t>Inter</w:t>
      </w:r>
      <w:r>
        <w:noBreakHyphen/>
        <w:t xml:space="preserve">American Court </w:t>
      </w:r>
      <w:r w:rsidR="006F5F3D">
        <w:t xml:space="preserve">echoed and adopted the foundational </w:t>
      </w:r>
      <w:r w:rsidR="00454FE7">
        <w:t>doctrine</w:t>
      </w:r>
      <w:r w:rsidR="006F5F3D">
        <w:t xml:space="preserve"> announced in 1976 in </w:t>
      </w:r>
      <w:r w:rsidR="006F5F3D">
        <w:rPr>
          <w:u w:val="single"/>
        </w:rPr>
        <w:t>Handyside v. United Kingdom</w:t>
      </w:r>
      <w:r w:rsidR="006F5F3D" w:rsidRPr="006F5F3D">
        <w:t>.</w:t>
      </w:r>
      <w:r w:rsidR="006F5F3D">
        <w:rPr>
          <w:rStyle w:val="FootnoteReference"/>
        </w:rPr>
        <w:footnoteReference w:id="2"/>
      </w:r>
      <w:r w:rsidR="006F5F3D">
        <w:t xml:space="preserve"> </w:t>
      </w:r>
      <w:r w:rsidR="00383F80">
        <w:t xml:space="preserve">In construing Article 10 of the European Convention on Human Rights, the </w:t>
      </w:r>
      <w:r w:rsidR="006F5F3D">
        <w:t xml:space="preserve">European </w:t>
      </w:r>
      <w:r w:rsidR="00383F80">
        <w:t>Court held:</w:t>
      </w:r>
    </w:p>
    <w:p w14:paraId="1D7470E3" w14:textId="47D90EC2" w:rsidR="00EF6A06" w:rsidRDefault="00EF6A06" w:rsidP="00042A31">
      <w:pPr>
        <w:pStyle w:val="BodyText2"/>
        <w:ind w:right="720"/>
      </w:pPr>
      <w:r>
        <w:t>The Court</w:t>
      </w:r>
      <w:r w:rsidR="00042A31">
        <w:t>’</w:t>
      </w:r>
      <w:r>
        <w:t xml:space="preserve">s supervisory functions oblige it to pay the utmost attention to the principles characterizing a </w:t>
      </w:r>
      <w:r w:rsidR="00042A31">
        <w:t>‘</w:t>
      </w:r>
      <w:r>
        <w:t>democratic society</w:t>
      </w:r>
      <w:r w:rsidR="00042A31">
        <w:t>’</w:t>
      </w:r>
      <w:r>
        <w:t xml:space="preserve">.  Freedom of expression constitutes one of the essential foundations of such a society, one of the basic conditions for its progress and for the development of every man.  Subject to paragraph 2 of Article 10, it is applicable not only to </w:t>
      </w:r>
      <w:r w:rsidR="00042A31">
        <w:t>‘</w:t>
      </w:r>
      <w:r>
        <w:t>information</w:t>
      </w:r>
      <w:r w:rsidR="00042A31">
        <w:t>’</w:t>
      </w:r>
      <w:r>
        <w:t xml:space="preserve"> or </w:t>
      </w:r>
      <w:r w:rsidR="00042A31">
        <w:t>‘</w:t>
      </w:r>
      <w:r>
        <w:t>ideas</w:t>
      </w:r>
      <w:r w:rsidR="00042A31">
        <w:t>’</w:t>
      </w:r>
      <w:r>
        <w:t xml:space="preserve"> that are favourably received or regarded as inoffensive or as a matter of indifference, but also to those that offend, shock or disturb the State or any sector of the population.  Such are the demands of that pluralism, tolerance and broadmindedness without which there is no </w:t>
      </w:r>
      <w:r w:rsidR="00042A31">
        <w:t>‘</w:t>
      </w:r>
      <w:r>
        <w:t>democratic society</w:t>
      </w:r>
      <w:r w:rsidR="00042A31">
        <w:t>’</w:t>
      </w:r>
      <w:r>
        <w:t xml:space="preserve">.  This means, amongst other </w:t>
      </w:r>
      <w:proofErr w:type="gramStart"/>
      <w:r>
        <w:t>things, that</w:t>
      </w:r>
      <w:proofErr w:type="gramEnd"/>
      <w:r>
        <w:t xml:space="preserve"> every </w:t>
      </w:r>
      <w:r w:rsidR="00042A31">
        <w:t>‘</w:t>
      </w:r>
      <w:r>
        <w:t>formality</w:t>
      </w:r>
      <w:r w:rsidR="00042A31">
        <w:t>’</w:t>
      </w:r>
      <w:r>
        <w:t xml:space="preserve">, </w:t>
      </w:r>
      <w:r w:rsidR="00042A31">
        <w:t>‘</w:t>
      </w:r>
      <w:r>
        <w:t>condition</w:t>
      </w:r>
      <w:r w:rsidR="00042A31">
        <w:t>’</w:t>
      </w:r>
      <w:r>
        <w:t xml:space="preserve">, </w:t>
      </w:r>
      <w:r w:rsidR="00042A31">
        <w:t>‘</w:t>
      </w:r>
      <w:r>
        <w:t>restriction</w:t>
      </w:r>
      <w:r w:rsidR="00042A31">
        <w:t>’</w:t>
      </w:r>
      <w:r>
        <w:t xml:space="preserve"> or </w:t>
      </w:r>
      <w:r w:rsidR="00042A31">
        <w:t>‘</w:t>
      </w:r>
      <w:r>
        <w:t>penalty</w:t>
      </w:r>
      <w:r w:rsidR="00042A31">
        <w:t>’</w:t>
      </w:r>
      <w:r>
        <w:t xml:space="preserve"> </w:t>
      </w:r>
      <w:r w:rsidR="00ED4CC9">
        <w:t>im</w:t>
      </w:r>
      <w:r>
        <w:t>posed in this sphere must be proportionate t</w:t>
      </w:r>
      <w:r w:rsidR="00FD599E">
        <w:t>o</w:t>
      </w:r>
      <w:r>
        <w:t xml:space="preserve"> the legitimate aim pursued.</w:t>
      </w:r>
    </w:p>
    <w:p w14:paraId="2D953563" w14:textId="1E64E788" w:rsidR="00ED4CC9" w:rsidRDefault="00ED4CC9" w:rsidP="00372182">
      <w:pPr>
        <w:pStyle w:val="AmOutlineA1"/>
      </w:pPr>
      <w:r>
        <w:t>It follows that in order to protect such expression, laws which purport to punish or prevent expression must undergo str</w:t>
      </w:r>
      <w:r w:rsidR="00FD599E">
        <w:t>ic</w:t>
      </w:r>
      <w:r>
        <w:t xml:space="preserve">t scrutiny.  Is the law </w:t>
      </w:r>
      <w:r w:rsidR="00871BB7">
        <w:t xml:space="preserve">sufficiently precise to enable </w:t>
      </w:r>
      <w:r w:rsidR="00871BB7">
        <w:lastRenderedPageBreak/>
        <w:t>the citizen to foresee the consequences which any given action may entail?</w:t>
      </w:r>
      <w:r w:rsidR="00780F41">
        <w:t xml:space="preserve">  In </w:t>
      </w:r>
      <w:r w:rsidR="00780F41" w:rsidRPr="00780F41">
        <w:rPr>
          <w:u w:val="single"/>
        </w:rPr>
        <w:t>Observer and Guardian v. United Kingdom</w:t>
      </w:r>
      <w:r w:rsidR="00780F41">
        <w:t>,</w:t>
      </w:r>
      <w:r w:rsidR="00780F41">
        <w:rPr>
          <w:rStyle w:val="FootnoteReference"/>
        </w:rPr>
        <w:footnoteReference w:id="3"/>
      </w:r>
      <w:r w:rsidR="00780F41">
        <w:t xml:space="preserve"> the European Court held that rules which authorize prior restraints on publication of expression must specify with </w:t>
      </w:r>
      <w:r w:rsidR="00042A31">
        <w:t>“</w:t>
      </w:r>
      <w:r w:rsidR="00780F41">
        <w:t>sufficient precision</w:t>
      </w:r>
      <w:r w:rsidR="00042A31">
        <w:t>”</w:t>
      </w:r>
      <w:r w:rsidR="00780F41">
        <w:t xml:space="preserve"> for the restraint to be compatible with the criteri</w:t>
      </w:r>
      <w:r w:rsidR="00FD599E">
        <w:t>on</w:t>
      </w:r>
      <w:r w:rsidR="00780F41">
        <w:t xml:space="preserve"> of foreseeability</w:t>
      </w:r>
      <w:r w:rsidR="00FD599E">
        <w:t xml:space="preserve">. </w:t>
      </w:r>
      <w:r w:rsidR="00780F41">
        <w:t xml:space="preserve"> The guarantee of freedom of expression is a principle, and any exceptions or qualification</w:t>
      </w:r>
      <w:r w:rsidR="00FD599E">
        <w:t>s</w:t>
      </w:r>
      <w:r w:rsidR="00780F41">
        <w:t xml:space="preserve"> to that principle must be strictly </w:t>
      </w:r>
      <w:r w:rsidR="00783C0F">
        <w:t xml:space="preserve">and narrowly </w:t>
      </w:r>
      <w:r w:rsidR="00780F41">
        <w:t>construe</w:t>
      </w:r>
      <w:r w:rsidR="00FD599E">
        <w:t>d;</w:t>
      </w:r>
      <w:r w:rsidR="00780F41">
        <w:t xml:space="preserve"> the government must establish convincingly the need for any restrictions.  This is also the teaching of </w:t>
      </w:r>
      <w:r w:rsidR="00780F41" w:rsidRPr="00082BE9">
        <w:rPr>
          <w:u w:val="single"/>
        </w:rPr>
        <w:t>Sunday Times v. United Kingdom</w:t>
      </w:r>
      <w:r w:rsidR="00780F41">
        <w:t>.</w:t>
      </w:r>
      <w:r w:rsidR="00780F41">
        <w:rPr>
          <w:rStyle w:val="FootnoteReference"/>
        </w:rPr>
        <w:footnoteReference w:id="4"/>
      </w:r>
      <w:r w:rsidR="00082BE9">
        <w:t xml:space="preserve">  There the court found that the English law of contempt of court was deficient since it was not formulated with sufficient precision to enable a citizen to regulate his conduct to foresee to a reasonable degree the consequences of any action.</w:t>
      </w:r>
    </w:p>
    <w:p w14:paraId="0003D2DB" w14:textId="4DBEA7DB" w:rsidR="00042A31" w:rsidRDefault="00082BE9" w:rsidP="00372182">
      <w:pPr>
        <w:pStyle w:val="AmOutlineA1"/>
      </w:pPr>
      <w:r>
        <w:t>The</w:t>
      </w:r>
      <w:r w:rsidR="006F5F3D">
        <w:t>se</w:t>
      </w:r>
      <w:r>
        <w:t xml:space="preserve"> </w:t>
      </w:r>
      <w:r w:rsidR="00FD599E">
        <w:t>w</w:t>
      </w:r>
      <w:r>
        <w:t>atershed cases affirm that the government bears the burden to prove that any such law is necessary in a democratic society and is clear, certain, predictable and accessible.  Such a law, moreover, must be proportional to a government</w:t>
      </w:r>
      <w:r w:rsidR="00042A31">
        <w:t>’</w:t>
      </w:r>
      <w:r>
        <w:t>s legitimate aim.</w:t>
      </w:r>
      <w:r w:rsidR="00372182">
        <w:t xml:space="preserve"> The Inter</w:t>
      </w:r>
      <w:r w:rsidR="00372182">
        <w:noBreakHyphen/>
        <w:t xml:space="preserve">American Commission on Human Rights has emphasized the criteria of necessity and proportionality as follows: </w:t>
      </w:r>
    </w:p>
    <w:p w14:paraId="1F54384B" w14:textId="1A4E6878" w:rsidR="00042A31" w:rsidRDefault="00372182" w:rsidP="00042A31">
      <w:pPr>
        <w:pStyle w:val="AmOutlineA1"/>
        <w:numPr>
          <w:ilvl w:val="0"/>
          <w:numId w:val="0"/>
        </w:numPr>
        <w:spacing w:line="240" w:lineRule="auto"/>
        <w:ind w:left="1440" w:right="720"/>
      </w:pPr>
      <w:r>
        <w:t xml:space="preserve">278. With respect to the requirement of </w:t>
      </w:r>
      <w:r w:rsidR="00042A31">
        <w:t>“</w:t>
      </w:r>
      <w:r>
        <w:t>necessity,</w:t>
      </w:r>
      <w:r w:rsidR="00042A31">
        <w:t>”</w:t>
      </w:r>
      <w:r>
        <w:t xml:space="preserve"> the Inter</w:t>
      </w:r>
      <w:r>
        <w:noBreakHyphen/>
        <w:t xml:space="preserve">American Court of Human Rights has interpreted this to mean that a subsequent penalty is more than just </w:t>
      </w:r>
      <w:r w:rsidR="00042A31">
        <w:t>“</w:t>
      </w:r>
      <w:r>
        <w:t>useful,</w:t>
      </w:r>
      <w:r w:rsidR="00042A31">
        <w:t>”</w:t>
      </w:r>
      <w:r>
        <w:t xml:space="preserve"> </w:t>
      </w:r>
      <w:r w:rsidR="00042A31">
        <w:t>“</w:t>
      </w:r>
      <w:r>
        <w:t>reasonable</w:t>
      </w:r>
      <w:r w:rsidR="00042A31">
        <w:t>”</w:t>
      </w:r>
      <w:r>
        <w:t xml:space="preserve"> or </w:t>
      </w:r>
      <w:r w:rsidR="00042A31">
        <w:t>“</w:t>
      </w:r>
      <w:r>
        <w:t>desirable.</w:t>
      </w:r>
      <w:r w:rsidR="00042A31">
        <w:t>”</w:t>
      </w:r>
      <w:r>
        <w:t xml:space="preserve"> Rather, the government must show that such a penalty is the least restrictive of possible means to achieve the government</w:t>
      </w:r>
      <w:r w:rsidR="00042A31">
        <w:t>’</w:t>
      </w:r>
      <w:r>
        <w:t xml:space="preserve">s compelling interest. The penalty </w:t>
      </w:r>
      <w:r w:rsidR="00042A31">
        <w:t>“</w:t>
      </w:r>
      <w:r>
        <w:t>must be justified by reference to governmental objectives which, because of their importance, clearly outweigh the social need for the full enjoyment of the right Article 13 guarantees.</w:t>
      </w:r>
      <w:r w:rsidR="00042A31">
        <w:t>”</w:t>
      </w:r>
      <w:r>
        <w:t xml:space="preserve"> </w:t>
      </w:r>
      <w:r w:rsidR="00042A31">
        <w:t xml:space="preserve"> </w:t>
      </w:r>
      <w:r>
        <w:t xml:space="preserve">Moreover, the provision </w:t>
      </w:r>
      <w:r w:rsidR="00042A31">
        <w:t>“</w:t>
      </w:r>
      <w:r>
        <w:t xml:space="preserve">must be so framed so as not to limit the right protected by Article 13 more than is necessary. … [T]he restriction must be proportionate and closely tailored to the accomplishment of the legitimate governmental </w:t>
      </w:r>
      <w:r>
        <w:lastRenderedPageBreak/>
        <w:t>objective necessitating it.</w:t>
      </w:r>
      <w:r w:rsidR="00042A31">
        <w:t>”</w:t>
      </w:r>
      <w:r>
        <w:t xml:space="preserve"> This is an extremely high standard and any provisions imposing subsequent liability for the exercise of freedom of expression must be carefully examined using this proportionality test in order to prevent undue limitations of this fundamental right.</w:t>
      </w:r>
      <w:r w:rsidR="00042A31">
        <w:t>”</w:t>
      </w:r>
      <w:r>
        <w:t xml:space="preserve"> (</w:t>
      </w:r>
      <w:proofErr w:type="gramStart"/>
      <w:r>
        <w:t>citations</w:t>
      </w:r>
      <w:proofErr w:type="gramEnd"/>
      <w:r>
        <w:t xml:space="preserve"> omitted)</w:t>
      </w:r>
      <w:r w:rsidR="00A81955">
        <w:t>.</w:t>
      </w:r>
      <w:r>
        <w:rPr>
          <w:rStyle w:val="FootnoteReference"/>
        </w:rPr>
        <w:footnoteReference w:id="5"/>
      </w:r>
      <w:r>
        <w:t xml:space="preserve">  </w:t>
      </w:r>
    </w:p>
    <w:p w14:paraId="331E3BCE" w14:textId="7931EDF1" w:rsidR="00783C0F" w:rsidRDefault="00372182" w:rsidP="00042A31">
      <w:pPr>
        <w:pStyle w:val="AmOutlineA1"/>
      </w:pPr>
      <w:r>
        <w:t>These criteria narrowly restrict government</w:t>
      </w:r>
      <w:r w:rsidR="00042A31">
        <w:t>’</w:t>
      </w:r>
      <w:r>
        <w:t>s power to punish expression.  Where the law punishing or preventing expression fails to meet these criteria, both Courts typically find that the respondent government violated the citizen</w:t>
      </w:r>
      <w:r w:rsidR="00042A31">
        <w:t>’</w:t>
      </w:r>
      <w:r>
        <w:t>s rights of freedom of expression.</w:t>
      </w:r>
    </w:p>
    <w:p w14:paraId="645B6079" w14:textId="0C8DEA91" w:rsidR="00372182" w:rsidRPr="00042A31" w:rsidRDefault="00372182" w:rsidP="00372182">
      <w:pPr>
        <w:pStyle w:val="AmOutlineA1"/>
      </w:pPr>
      <w:r>
        <w:t>These criteria have been adopted and applied by the Inter</w:t>
      </w:r>
      <w:r>
        <w:noBreakHyphen/>
        <w:t>American Court in</w:t>
      </w:r>
      <w:r w:rsidR="00007432">
        <w:t xml:space="preserve"> </w:t>
      </w:r>
      <w:r w:rsidR="00AB2621" w:rsidRPr="00042A31">
        <w:t>a series of cases.</w:t>
      </w:r>
    </w:p>
    <w:p w14:paraId="336F3C9B" w14:textId="1E27D41A" w:rsidR="003A060B" w:rsidRPr="00A753B4" w:rsidRDefault="0042010D" w:rsidP="003A060B">
      <w:pPr>
        <w:pStyle w:val="AmOutlineA1"/>
      </w:pPr>
      <w:r>
        <w:t>Under Article 13</w:t>
      </w:r>
      <w:r w:rsidR="003A060B">
        <w:t xml:space="preserve">, </w:t>
      </w:r>
      <w:r w:rsidR="00042A31">
        <w:t>“</w:t>
      </w:r>
      <w:r w:rsidR="003A060B">
        <w:t>[e]</w:t>
      </w:r>
      <w:proofErr w:type="spellStart"/>
      <w:r w:rsidR="003A060B">
        <w:t>veryone</w:t>
      </w:r>
      <w:proofErr w:type="spellEnd"/>
      <w:r w:rsidR="003A060B">
        <w:t xml:space="preserve"> has the right to freedom of thought and expression. This right includes freedom to seek, receive, and impart information and ideas of all kinds, regardless of frontiers, either orally, in writing, in print, in the form of art, or through any other medium of one</w:t>
      </w:r>
      <w:r w:rsidR="00042A31">
        <w:t>’</w:t>
      </w:r>
      <w:r w:rsidR="003A060B">
        <w:t>s choice.</w:t>
      </w:r>
      <w:r w:rsidR="00042A31">
        <w:t>”</w:t>
      </w:r>
      <w:r w:rsidR="007D7078">
        <w:rPr>
          <w:rStyle w:val="FootnoteReference"/>
        </w:rPr>
        <w:footnoteReference w:id="6"/>
      </w:r>
      <w:r w:rsidR="003A060B">
        <w:t xml:space="preserve">  Ther</w:t>
      </w:r>
      <w:r w:rsidR="003A060B" w:rsidRPr="00A753B4">
        <w:t>efore,</w:t>
      </w:r>
      <w:r w:rsidR="00E80E5C" w:rsidRPr="00A753B4">
        <w:t xml:space="preserve"> </w:t>
      </w:r>
      <w:r w:rsidR="00042A31">
        <w:t>“</w:t>
      </w:r>
      <w:r w:rsidR="00E80E5C" w:rsidRPr="00A753B4">
        <w:t>those who are protected by the Convention not only have the right to seek, receive, and disseminate ideas and information of any kind, but also to receive information and be informed about the ideas and information disseminated by others.</w:t>
      </w:r>
      <w:r w:rsidR="00042A31">
        <w:t>”</w:t>
      </w:r>
      <w:r w:rsidR="00E80E5C" w:rsidRPr="00A753B4">
        <w:rPr>
          <w:rStyle w:val="FootnoteReference"/>
        </w:rPr>
        <w:footnoteReference w:id="7"/>
      </w:r>
      <w:r w:rsidR="003D6532" w:rsidRPr="00A753B4">
        <w:t xml:space="preserve"> This protection is particularly important, the Cou</w:t>
      </w:r>
      <w:r w:rsidR="00290818" w:rsidRPr="00A753B4">
        <w:t>rt has recognized, with respect to dissemination of information and opinions about the performance of the government, high ranking officials, and other matters of significant public interest.</w:t>
      </w:r>
      <w:r w:rsidR="00290818" w:rsidRPr="00A753B4">
        <w:rPr>
          <w:rStyle w:val="FootnoteReference"/>
        </w:rPr>
        <w:footnoteReference w:id="8"/>
      </w:r>
      <w:r w:rsidR="000D0281" w:rsidRPr="00A753B4">
        <w:t xml:space="preserve">  </w:t>
      </w:r>
    </w:p>
    <w:p w14:paraId="7D1C436B" w14:textId="0D0EBE25" w:rsidR="00007432" w:rsidRPr="00A753B4" w:rsidRDefault="00007432" w:rsidP="003A060B">
      <w:pPr>
        <w:pStyle w:val="AmOutlineA1"/>
      </w:pPr>
      <w:r w:rsidRPr="00A753B4">
        <w:lastRenderedPageBreak/>
        <w:t xml:space="preserve">The Convention does allow for </w:t>
      </w:r>
      <w:r w:rsidR="007D7078" w:rsidRPr="00A753B4">
        <w:t xml:space="preserve">limited </w:t>
      </w:r>
      <w:r w:rsidRPr="00A753B4">
        <w:t xml:space="preserve">restrictions on freedom of expression, that is </w:t>
      </w:r>
      <w:r w:rsidR="00042A31">
        <w:t>“</w:t>
      </w:r>
      <w:r w:rsidRPr="00A753B4">
        <w:t>liabilities imposed by law for abusive exercise</w:t>
      </w:r>
      <w:r w:rsidR="00042A31">
        <w:t>”</w:t>
      </w:r>
      <w:r w:rsidRPr="00A753B4">
        <w:t xml:space="preserve"> of this right.</w:t>
      </w:r>
      <w:r w:rsidRPr="00A753B4">
        <w:rPr>
          <w:rStyle w:val="FootnoteReference"/>
        </w:rPr>
        <w:footnoteReference w:id="9"/>
      </w:r>
      <w:r w:rsidRPr="00A753B4">
        <w:t xml:space="preserve">  However, the imposition of </w:t>
      </w:r>
      <w:r w:rsidR="007D7078" w:rsidRPr="00A753B4">
        <w:t xml:space="preserve">such liability is only valid if, among other things, (1) the grounds for liability are expressly and precisely defined by law and (2) the grounds for liability are </w:t>
      </w:r>
      <w:r w:rsidR="00042A31">
        <w:t>“</w:t>
      </w:r>
      <w:r w:rsidR="007D7078" w:rsidRPr="00A753B4">
        <w:t>necessary to ensure</w:t>
      </w:r>
      <w:r w:rsidR="00042A31">
        <w:t>”</w:t>
      </w:r>
      <w:r w:rsidR="007D7078" w:rsidRPr="00A753B4">
        <w:t xml:space="preserve"> a legitimate end, such as the protection of national security or public order</w:t>
      </w:r>
      <w:r w:rsidR="007D7078" w:rsidRPr="00A753B4">
        <w:rPr>
          <w:rStyle w:val="FootnoteReference"/>
        </w:rPr>
        <w:footnoteReference w:id="10"/>
      </w:r>
      <w:r w:rsidR="007D7078" w:rsidRPr="00A753B4">
        <w:t xml:space="preserve"> </w:t>
      </w:r>
    </w:p>
    <w:p w14:paraId="124AC33E" w14:textId="6272A2BC" w:rsidR="00C14678" w:rsidRDefault="00C14678" w:rsidP="00C14678">
      <w:pPr>
        <w:pStyle w:val="AmOutlineA1"/>
      </w:pPr>
      <w:r>
        <w:t xml:space="preserve">First, particularly in the case of restrictions of a criminal nature, </w:t>
      </w:r>
      <w:r w:rsidR="003D6532">
        <w:t>any restrictions</w:t>
      </w:r>
      <w:r w:rsidR="00AB2621">
        <w:t xml:space="preserve"> </w:t>
      </w:r>
      <w:r>
        <w:t xml:space="preserve">must be formulated </w:t>
      </w:r>
      <w:r w:rsidR="008F7BE1">
        <w:t>“</w:t>
      </w:r>
      <w:r>
        <w:t>in an express, a</w:t>
      </w:r>
      <w:r w:rsidR="00AB2621">
        <w:t>ccurate, and restrictive manner.</w:t>
      </w:r>
      <w:r w:rsidR="00042A31">
        <w:t>”</w:t>
      </w:r>
      <w:r>
        <w:rPr>
          <w:rStyle w:val="FootnoteReference"/>
        </w:rPr>
        <w:footnoteReference w:id="11"/>
      </w:r>
      <w:r w:rsidR="00AB2621">
        <w:t xml:space="preserve">  Even in the case of civil restrictions, the </w:t>
      </w:r>
      <w:r w:rsidR="00042A31">
        <w:t>“</w:t>
      </w:r>
      <w:r w:rsidR="00AB2621">
        <w:t>law must be formul</w:t>
      </w:r>
      <w:r w:rsidR="00042A31">
        <w:t xml:space="preserve">ated with sufficient precision </w:t>
      </w:r>
      <w:r w:rsidR="00AB2621">
        <w:t>to enable people to regulate their conduct so as to be able to predict with a degree that is reasonable under the circumstances, the consequences that a given action may entail.</w:t>
      </w:r>
      <w:r w:rsidR="00042A31">
        <w:t>”</w:t>
      </w:r>
      <w:r w:rsidR="00AB2621">
        <w:rPr>
          <w:rStyle w:val="FootnoteReference"/>
        </w:rPr>
        <w:footnoteReference w:id="12"/>
      </w:r>
      <w:r>
        <w:t xml:space="preserve"> Criminal conduct must be </w:t>
      </w:r>
      <w:r w:rsidR="00042A31">
        <w:t>“</w:t>
      </w:r>
      <w:r>
        <w:t xml:space="preserve">delimited and distinguishable from non-punishable acts or illegal acts </w:t>
      </w:r>
      <w:r w:rsidR="001A73D9">
        <w:t>punishable with sanctions other than criminal.</w:t>
      </w:r>
      <w:r w:rsidR="00042A31">
        <w:t>”</w:t>
      </w:r>
      <w:r w:rsidR="001A73D9">
        <w:t xml:space="preserve"> </w:t>
      </w:r>
      <w:r w:rsidR="001A73D9">
        <w:rPr>
          <w:rStyle w:val="FootnoteReference"/>
        </w:rPr>
        <w:footnoteReference w:id="13"/>
      </w:r>
    </w:p>
    <w:p w14:paraId="7C79415B" w14:textId="7EEDFAD2" w:rsidR="00AB2621" w:rsidRDefault="00AB2621" w:rsidP="000D0281">
      <w:pPr>
        <w:pStyle w:val="AmOutlineA1"/>
      </w:pPr>
      <w:r>
        <w:t>In the absence of clear guidelines established by</w:t>
      </w:r>
      <w:r w:rsidR="003D6532">
        <w:t xml:space="preserve"> law, the Inter-American Court has recognized, there will be an </w:t>
      </w:r>
      <w:r w:rsidR="00042A31">
        <w:t>“</w:t>
      </w:r>
      <w:r w:rsidR="003D6532">
        <w:t>intimidating effect on the exercise of freedom of expression, as people choose to self-censor rather than risk brushing up against a vague line.</w:t>
      </w:r>
      <w:r w:rsidR="003D6532">
        <w:rPr>
          <w:rStyle w:val="FootnoteReference"/>
        </w:rPr>
        <w:footnoteReference w:id="14"/>
      </w:r>
      <w:r w:rsidR="003D6532">
        <w:t xml:space="preserve"> </w:t>
      </w:r>
      <w:r w:rsidR="000D0281">
        <w:t xml:space="preserve"> Vague laws also allow for discriminatory application against certain disfavored groups.</w:t>
      </w:r>
      <w:r w:rsidR="000D0281">
        <w:rPr>
          <w:rStyle w:val="FootnoteReference"/>
        </w:rPr>
        <w:footnoteReference w:id="15"/>
      </w:r>
      <w:r w:rsidR="000D0281">
        <w:t xml:space="preserve"> </w:t>
      </w:r>
    </w:p>
    <w:p w14:paraId="607B5BEA" w14:textId="652B07EF" w:rsidR="00007432" w:rsidRDefault="00C14678" w:rsidP="00A115F3">
      <w:pPr>
        <w:pStyle w:val="AmOutlineA1"/>
      </w:pPr>
      <w:r>
        <w:lastRenderedPageBreak/>
        <w:t xml:space="preserve">With respect to the second requirement – necessity </w:t>
      </w:r>
      <w:r w:rsidR="00A81955">
        <w:t>–</w:t>
      </w:r>
      <w:r>
        <w:t xml:space="preserve"> the Inter-American Court has held that</w:t>
      </w:r>
      <w:r w:rsidR="00A115F3">
        <w:t xml:space="preserve"> a State must </w:t>
      </w:r>
      <w:r w:rsidR="00042A31">
        <w:t>“</w:t>
      </w:r>
      <w:r w:rsidR="00A115F3">
        <w:t>minimize restrictions on dissemination of information.</w:t>
      </w:r>
      <w:r w:rsidR="00042A31">
        <w:t>”</w:t>
      </w:r>
      <w:r w:rsidR="00A115F3">
        <w:rPr>
          <w:rStyle w:val="FootnoteReference"/>
        </w:rPr>
        <w:footnoteReference w:id="16"/>
      </w:r>
      <w:r w:rsidR="00A115F3">
        <w:t xml:space="preserve"> </w:t>
      </w:r>
      <w:r>
        <w:t xml:space="preserve"> </w:t>
      </w:r>
      <w:r w:rsidR="00A115F3">
        <w:t xml:space="preserve">Therefore, </w:t>
      </w:r>
      <w:r w:rsidR="00A115F3" w:rsidRPr="008F7BE1">
        <w:t>a</w:t>
      </w:r>
      <w:r w:rsidRPr="008F7BE1">
        <w:t xml:space="preserve">ny restriction </w:t>
      </w:r>
      <w:r w:rsidR="00007432" w:rsidRPr="008F7BE1">
        <w:t>may not</w:t>
      </w:r>
      <w:r w:rsidR="00C95537" w:rsidRPr="008F7BE1">
        <w:t xml:space="preserve"> go </w:t>
      </w:r>
      <w:r w:rsidR="00042A31" w:rsidRPr="008F7BE1">
        <w:t>“</w:t>
      </w:r>
      <w:r w:rsidR="00C95537" w:rsidRPr="008F7BE1">
        <w:t>beyond what is strictly necessary.</w:t>
      </w:r>
      <w:r w:rsidR="00042A31" w:rsidRPr="008F7BE1">
        <w:t>”</w:t>
      </w:r>
      <w:r w:rsidR="00C95537" w:rsidRPr="008F7BE1">
        <w:rPr>
          <w:rStyle w:val="FootnoteReference"/>
        </w:rPr>
        <w:footnoteReference w:id="17"/>
      </w:r>
      <w:r w:rsidR="00C95537" w:rsidRPr="008F7BE1">
        <w:t xml:space="preserve">  </w:t>
      </w:r>
      <w:r w:rsidR="00A115F3" w:rsidRPr="008F7BE1">
        <w:t>Necessary, in this context, means that no less restrictive means can achieve the desired end, not merely that a restriction is useful.</w:t>
      </w:r>
      <w:r w:rsidR="00A115F3" w:rsidRPr="008F7BE1">
        <w:rPr>
          <w:rStyle w:val="FootnoteReference"/>
        </w:rPr>
        <w:footnoteReference w:id="18"/>
      </w:r>
    </w:p>
    <w:p w14:paraId="3C515198" w14:textId="07521DD2" w:rsidR="008F7BE1" w:rsidRDefault="008F7BE1" w:rsidP="008F7BE1">
      <w:pPr>
        <w:pStyle w:val="AmOutlineA1"/>
      </w:pPr>
      <w:r>
        <w:t>An illustration of a vague and overbroad criminal law which wa</w:t>
      </w:r>
      <w:r w:rsidR="00A81955">
        <w:t>s found to violate applicants’ Article 10 rights of </w:t>
      </w:r>
      <w:r>
        <w:t xml:space="preserve">freedom of expression appears in </w:t>
      </w:r>
      <w:proofErr w:type="spellStart"/>
      <w:r w:rsidRPr="008F7BE1">
        <w:rPr>
          <w:u w:val="single"/>
        </w:rPr>
        <w:t>Hashman</w:t>
      </w:r>
      <w:proofErr w:type="spellEnd"/>
      <w:r w:rsidRPr="008F7BE1">
        <w:rPr>
          <w:u w:val="single"/>
        </w:rPr>
        <w:t xml:space="preserve"> and </w:t>
      </w:r>
      <w:proofErr w:type="spellStart"/>
      <w:r w:rsidRPr="008F7BE1">
        <w:rPr>
          <w:u w:val="single"/>
        </w:rPr>
        <w:t>Harrup</w:t>
      </w:r>
      <w:proofErr w:type="spellEnd"/>
      <w:r w:rsidRPr="008F7BE1">
        <w:rPr>
          <w:u w:val="single"/>
        </w:rPr>
        <w:t xml:space="preserve"> v. United Kingdom</w:t>
      </w:r>
      <w:r>
        <w:t>.</w:t>
      </w:r>
      <w:r>
        <w:rPr>
          <w:rStyle w:val="FootnoteReference"/>
        </w:rPr>
        <w:footnoteReference w:id="19"/>
      </w:r>
      <w:r>
        <w:t xml:space="preserve">  There </w:t>
      </w:r>
      <w:r w:rsidR="00A81955">
        <w:t>the applicants</w:t>
      </w:r>
      <w:r>
        <w:t xml:space="preserve"> had attempted to disrupt an English fox hunt by blowing a hunting horn to confuse the dogs.  The trial court found their behavior to be “contra </w:t>
      </w:r>
      <w:proofErr w:type="spellStart"/>
      <w:r>
        <w:t>bonos</w:t>
      </w:r>
      <w:proofErr w:type="spellEnd"/>
      <w:r>
        <w:t xml:space="preserve"> mores”, defined as behavior which is “wrong rather than right in the </w:t>
      </w:r>
      <w:proofErr w:type="spellStart"/>
      <w:r>
        <w:t>judgement</w:t>
      </w:r>
      <w:proofErr w:type="spellEnd"/>
      <w:r>
        <w:t xml:space="preserve"> of the majority of contemporary fellow citizens.”  The trial court ordered the applicants not to breach the peace or behave contra </w:t>
      </w:r>
      <w:proofErr w:type="spellStart"/>
      <w:r>
        <w:t>bonos</w:t>
      </w:r>
      <w:proofErr w:type="spellEnd"/>
      <w:r>
        <w:t xml:space="preserve"> mores for a year.  By a vote of 16-1, the Grand Chamber of the European Court found a violation of Article 10 because the concept of contra </w:t>
      </w:r>
      <w:proofErr w:type="spellStart"/>
      <w:r>
        <w:t>bonos</w:t>
      </w:r>
      <w:proofErr w:type="spellEnd"/>
      <w:r>
        <w:t xml:space="preserve"> mores is so broadly defined as to violate the requirement of foreseeability.  The law did not give the applicants sufficiently clear guidance as to how they should behave or express themselves.</w:t>
      </w:r>
    </w:p>
    <w:p w14:paraId="1431D75B" w14:textId="14C155B1" w:rsidR="008F61ED" w:rsidRDefault="00FF775A" w:rsidP="004B58AB">
      <w:pPr>
        <w:pStyle w:val="NormalBold"/>
        <w:keepNext/>
        <w:spacing w:line="480" w:lineRule="auto"/>
      </w:pPr>
      <w:r>
        <w:lastRenderedPageBreak/>
        <w:t xml:space="preserve">Article </w:t>
      </w:r>
      <w:proofErr w:type="spellStart"/>
      <w:r>
        <w:t>33</w:t>
      </w:r>
      <w:r w:rsidR="00403035">
        <w:t>5</w:t>
      </w:r>
      <w:r>
        <w:t>B</w:t>
      </w:r>
      <w:proofErr w:type="spellEnd"/>
    </w:p>
    <w:p w14:paraId="4ABACEFD" w14:textId="55B6DD8B" w:rsidR="00082BE9" w:rsidRDefault="00082BE9" w:rsidP="004B58AB">
      <w:pPr>
        <w:pStyle w:val="AmOutlineA1"/>
      </w:pPr>
      <w:r>
        <w:t xml:space="preserve">With these international norms having been presented, it is appropriate to evaluate the provisions of Article 335B of the Penal Code.  In particular, we address that language which </w:t>
      </w:r>
      <w:r w:rsidR="006F5F3D">
        <w:t>punishes</w:t>
      </w:r>
      <w:r>
        <w:t xml:space="preserve"> expression which </w:t>
      </w:r>
      <w:r w:rsidR="00042A31">
        <w:t>“</w:t>
      </w:r>
      <w:r>
        <w:t>makes apology, exaltation or justification of the criminal offense of terrorism.</w:t>
      </w:r>
      <w:r w:rsidR="00042A31">
        <w:t>”</w:t>
      </w:r>
      <w:r>
        <w:rPr>
          <w:rStyle w:val="FootnoteReference"/>
        </w:rPr>
        <w:footnoteReference w:id="20"/>
      </w:r>
    </w:p>
    <w:p w14:paraId="2E5B3077" w14:textId="34E1698E" w:rsidR="005B0922" w:rsidRDefault="00082BE9" w:rsidP="004B58AB">
      <w:pPr>
        <w:pStyle w:val="AmOutlineA1"/>
      </w:pPr>
      <w:r>
        <w:t>On February 23, 2017, the Inter-American Commission on Human Rights</w:t>
      </w:r>
      <w:r w:rsidR="001F429F">
        <w:t xml:space="preserve">, its Special Rapporteurship on Freedom of Expression and the Office of the UN High Commissions for Human Rights </w:t>
      </w:r>
      <w:r w:rsidR="006F5F3D">
        <w:t xml:space="preserve">in Honduras issued a joint press release highly </w:t>
      </w:r>
      <w:r w:rsidR="001F429F">
        <w:t>critic</w:t>
      </w:r>
      <w:r w:rsidR="006F5F3D">
        <w:t xml:space="preserve">al of </w:t>
      </w:r>
      <w:r w:rsidR="001F429F">
        <w:t xml:space="preserve">this language:  it suffers from </w:t>
      </w:r>
      <w:r w:rsidR="00042A31">
        <w:t>“</w:t>
      </w:r>
      <w:r w:rsidR="001F429F">
        <w:t>ambiguity</w:t>
      </w:r>
      <w:r w:rsidR="00042A31">
        <w:t>”</w:t>
      </w:r>
      <w:r w:rsidR="001F429F">
        <w:t xml:space="preserve">; it is overbroad since it </w:t>
      </w:r>
      <w:r w:rsidR="00042A31">
        <w:t>“</w:t>
      </w:r>
      <w:r w:rsidR="001F429F">
        <w:t>facilitate(s) broad interpretations which can lead to sanctions over conducts which do not correspond to the seriousness of the criminal offense of terrorism.</w:t>
      </w:r>
      <w:r w:rsidR="00042A31">
        <w:t>”</w:t>
      </w:r>
      <w:r w:rsidR="001F429F">
        <w:t xml:space="preserve">  The vice of such </w:t>
      </w:r>
      <w:r w:rsidR="00042A31">
        <w:t>“</w:t>
      </w:r>
      <w:r w:rsidR="001F429F">
        <w:t>broad, vague or ambiguous</w:t>
      </w:r>
      <w:r w:rsidR="00042A31">
        <w:t>”</w:t>
      </w:r>
      <w:r w:rsidR="001F429F">
        <w:t xml:space="preserve"> provisions is that </w:t>
      </w:r>
      <w:r w:rsidR="006F5F3D">
        <w:t>they</w:t>
      </w:r>
      <w:r w:rsidR="001F429F">
        <w:t xml:space="preserve"> allow</w:t>
      </w:r>
      <w:r w:rsidR="006F5F3D">
        <w:t xml:space="preserve"> </w:t>
      </w:r>
      <w:r w:rsidR="00042A31">
        <w:t>“</w:t>
      </w:r>
      <w:r w:rsidR="001F429F">
        <w:t>arbitrary application in</w:t>
      </w:r>
      <w:r w:rsidR="00FD599E">
        <w:t xml:space="preserve"> </w:t>
      </w:r>
      <w:r w:rsidR="001F429F">
        <w:t>different contexts, including public demonstrations and the defense of human rights….</w:t>
      </w:r>
      <w:r w:rsidR="00042A31">
        <w:t>”</w:t>
      </w:r>
      <w:r w:rsidR="005B0922">
        <w:t xml:space="preserve"> </w:t>
      </w:r>
      <w:r w:rsidR="00927AAA">
        <w:t>s</w:t>
      </w:r>
      <w:r w:rsidR="005B0922">
        <w:t xml:space="preserve">tates must use </w:t>
      </w:r>
      <w:r w:rsidR="00042A31">
        <w:t>“</w:t>
      </w:r>
      <w:r w:rsidR="005B0922">
        <w:t>strict, precise and unequivocal terms</w:t>
      </w:r>
      <w:r w:rsidR="00042A31">
        <w:t>”</w:t>
      </w:r>
      <w:r w:rsidR="005B0922">
        <w:t xml:space="preserve"> in defining what expression is punishable.</w:t>
      </w:r>
    </w:p>
    <w:p w14:paraId="015865CF" w14:textId="0623115F" w:rsidR="0049414A" w:rsidRDefault="005B0922" w:rsidP="0049414A">
      <w:pPr>
        <w:pStyle w:val="AmOutlineA1"/>
      </w:pPr>
      <w:r>
        <w:t xml:space="preserve">The joint press release marks a clear distinction, however, between such overbroad, ambiguous, and vague expression, on the one hand, and expression which incites to violence, on the other hand. Incitement expression may be punished only where </w:t>
      </w:r>
      <w:r w:rsidR="00042A31">
        <w:t>“</w:t>
      </w:r>
      <w:r>
        <w:t>it is intended to incite imminent violence…is likely to incite such violence and there is a direct and immediate connection</w:t>
      </w:r>
      <w:r w:rsidR="00042A31">
        <w:t>”</w:t>
      </w:r>
      <w:r>
        <w:t xml:space="preserve"> between the expression and the </w:t>
      </w:r>
      <w:r w:rsidR="00042A31">
        <w:t>“</w:t>
      </w:r>
      <w:r>
        <w:t>likelihood of occurrence of such violence.</w:t>
      </w:r>
      <w:r w:rsidR="00042A31">
        <w:t>”</w:t>
      </w:r>
      <w:r>
        <w:t xml:space="preserve">  </w:t>
      </w:r>
      <w:r w:rsidR="001F429F">
        <w:t>Even here</w:t>
      </w:r>
      <w:r w:rsidR="00FD599E">
        <w:t>,</w:t>
      </w:r>
      <w:r w:rsidR="001F429F">
        <w:t xml:space="preserve"> actual incitement to terrorism </w:t>
      </w:r>
      <w:r w:rsidR="00042A31">
        <w:t>“</w:t>
      </w:r>
      <w:r w:rsidR="001F429F">
        <w:t xml:space="preserve">must be backed </w:t>
      </w:r>
      <w:r w:rsidR="001F429F">
        <w:lastRenderedPageBreak/>
        <w:t>up by actual truthful, objective and strong proof</w:t>
      </w:r>
      <w:r w:rsidR="00FD599E">
        <w:t xml:space="preserve"> </w:t>
      </w:r>
      <w:r w:rsidR="001F429F">
        <w:t>…</w:t>
      </w:r>
      <w:r w:rsidR="00FD599E">
        <w:t xml:space="preserve"> </w:t>
      </w:r>
      <w:r w:rsidR="001F429F">
        <w:t>that the person had the clear intention of committing a crime and the actual, real and effective possibility of achieving this objective</w:t>
      </w:r>
      <w:r w:rsidR="00FD599E">
        <w:t>.</w:t>
      </w:r>
      <w:r w:rsidR="00042A31">
        <w:t>”</w:t>
      </w:r>
      <w:r w:rsidR="001F429F">
        <w:t xml:space="preserve">  This would necessarily exclude expressions of opinion </w:t>
      </w:r>
      <w:r w:rsidR="00042A31">
        <w:t>“</w:t>
      </w:r>
      <w:r w:rsidR="001F429F">
        <w:t>even if that opinion was hard, unfair or disturbing.</w:t>
      </w:r>
      <w:r w:rsidR="00042A31">
        <w:t>”</w:t>
      </w:r>
      <w:r w:rsidR="001F429F">
        <w:rPr>
          <w:rStyle w:val="FootnoteReference"/>
        </w:rPr>
        <w:footnoteReference w:id="21"/>
      </w:r>
    </w:p>
    <w:p w14:paraId="27882BB7" w14:textId="2BBB4B6E" w:rsidR="00791016" w:rsidRPr="00A753B4" w:rsidRDefault="00791016" w:rsidP="00A753B4">
      <w:pPr>
        <w:pStyle w:val="AmOutlineA1"/>
        <w:numPr>
          <w:ilvl w:val="0"/>
          <w:numId w:val="0"/>
        </w:numPr>
        <w:rPr>
          <w:b/>
        </w:rPr>
      </w:pPr>
      <w:r>
        <w:rPr>
          <w:b/>
        </w:rPr>
        <w:t>The Attorney General</w:t>
      </w:r>
      <w:r w:rsidR="00042A31">
        <w:rPr>
          <w:b/>
        </w:rPr>
        <w:t>’</w:t>
      </w:r>
      <w:r>
        <w:rPr>
          <w:b/>
        </w:rPr>
        <w:t>s Position</w:t>
      </w:r>
    </w:p>
    <w:p w14:paraId="3551E88E" w14:textId="31A5800A" w:rsidR="0049414A" w:rsidRDefault="00791016" w:rsidP="00791016">
      <w:pPr>
        <w:pStyle w:val="AmOutlineA1"/>
      </w:pPr>
      <w:r>
        <w:t>In its decision, t</w:t>
      </w:r>
      <w:r w:rsidRPr="00791016">
        <w:t xml:space="preserve">he </w:t>
      </w:r>
      <w:r w:rsidR="00AC099F">
        <w:t>Attorney General</w:t>
      </w:r>
      <w:r w:rsidRPr="00791016">
        <w:t xml:space="preserve"> seems to argue that </w:t>
      </w:r>
      <w:proofErr w:type="spellStart"/>
      <w:r w:rsidRPr="00791016">
        <w:t>335B</w:t>
      </w:r>
      <w:proofErr w:type="spellEnd"/>
      <w:r w:rsidRPr="00791016">
        <w:t xml:space="preserve"> is unconstitutional only to the extent that it punishes expression by journalists under certain circumstances, such as whe</w:t>
      </w:r>
      <w:r w:rsidR="00BB74CD">
        <w:t>n p</w:t>
      </w:r>
      <w:r w:rsidRPr="00791016">
        <w:t>e</w:t>
      </w:r>
      <w:r w:rsidR="00BB74CD">
        <w:t>r</w:t>
      </w:r>
      <w:r w:rsidRPr="00791016">
        <w:t>forming journalistic function</w:t>
      </w:r>
      <w:r>
        <w:t xml:space="preserve">s and social responsibilities; </w:t>
      </w:r>
      <w:r w:rsidRPr="00791016">
        <w:t>as applied to others it is constitutional.</w:t>
      </w:r>
    </w:p>
    <w:p w14:paraId="399055D1" w14:textId="5BE7C74E" w:rsidR="00791016" w:rsidRDefault="00791016" w:rsidP="00791016">
      <w:pPr>
        <w:pStyle w:val="AmOutlineA1"/>
      </w:pPr>
      <w:r>
        <w:t>The decision fundamentally misunderstands the Inter-American Court</w:t>
      </w:r>
      <w:r w:rsidR="00042A31">
        <w:t>’</w:t>
      </w:r>
      <w:r>
        <w:t xml:space="preserve">s prior </w:t>
      </w:r>
      <w:r w:rsidR="00042A31">
        <w:t>“</w:t>
      </w:r>
      <w:r>
        <w:t>Dual Dimension</w:t>
      </w:r>
      <w:r w:rsidR="00042A31">
        <w:t>”</w:t>
      </w:r>
      <w:r>
        <w:t xml:space="preserve"> jurisprudence. </w:t>
      </w:r>
      <w:r w:rsidRPr="00791016">
        <w:t xml:space="preserve">The social dimension of the </w:t>
      </w:r>
      <w:r w:rsidR="00042A31">
        <w:t>“</w:t>
      </w:r>
      <w:r>
        <w:t>D</w:t>
      </w:r>
      <w:r w:rsidRPr="00791016">
        <w:t xml:space="preserve">ual </w:t>
      </w:r>
      <w:r>
        <w:t>D</w:t>
      </w:r>
      <w:r w:rsidRPr="00791016">
        <w:t>imension</w:t>
      </w:r>
      <w:r w:rsidR="00042A31">
        <w:t>”</w:t>
      </w:r>
      <w:r w:rsidRPr="00791016">
        <w:t xml:space="preserve"> construct </w:t>
      </w:r>
      <w:r w:rsidR="00042A31">
        <w:t>“</w:t>
      </w:r>
      <w:r w:rsidRPr="00791016">
        <w:t xml:space="preserve">includes the right of </w:t>
      </w:r>
      <w:r w:rsidRPr="00A753B4">
        <w:rPr>
          <w:u w:val="single"/>
        </w:rPr>
        <w:t>each person</w:t>
      </w:r>
      <w:r w:rsidRPr="00791016">
        <w:t xml:space="preserve"> to seek to communicate </w:t>
      </w:r>
      <w:r w:rsidRPr="00A753B4">
        <w:rPr>
          <w:u w:val="single"/>
        </w:rPr>
        <w:t>his own views</w:t>
      </w:r>
      <w:r w:rsidRPr="00791016">
        <w:t xml:space="preserve"> to others, as well as the right to receive opinions and news from others. </w:t>
      </w:r>
      <w:r w:rsidR="00564127">
        <w:t xml:space="preserve"> </w:t>
      </w:r>
      <w:r w:rsidRPr="00791016">
        <w:t xml:space="preserve">For the </w:t>
      </w:r>
      <w:r w:rsidRPr="00A753B4">
        <w:rPr>
          <w:u w:val="single"/>
        </w:rPr>
        <w:t>average citizen</w:t>
      </w:r>
      <w:r w:rsidRPr="00791016">
        <w:t xml:space="preserve"> it is just as important to know the opinions of others or to have access to information generally as is the very right t</w:t>
      </w:r>
      <w:r>
        <w:t xml:space="preserve">o </w:t>
      </w:r>
      <w:r w:rsidRPr="00A753B4">
        <w:rPr>
          <w:u w:val="single"/>
        </w:rPr>
        <w:t>impart his own opinions</w:t>
      </w:r>
      <w:r w:rsidR="00564127">
        <w:t>.</w:t>
      </w:r>
      <w:r w:rsidR="00042A31">
        <w:t>”</w:t>
      </w:r>
      <w:r>
        <w:rPr>
          <w:rStyle w:val="FootnoteReference"/>
        </w:rPr>
        <w:footnoteReference w:id="22"/>
      </w:r>
    </w:p>
    <w:p w14:paraId="176227DF" w14:textId="369326F5" w:rsidR="00564127" w:rsidRDefault="00564127" w:rsidP="00564127">
      <w:pPr>
        <w:pStyle w:val="AmOutlineA1"/>
      </w:pPr>
      <w:r>
        <w:t xml:space="preserve">The Court expressly rejected a distinction based on </w:t>
      </w:r>
      <w:r w:rsidR="00042A31">
        <w:t>“</w:t>
      </w:r>
      <w:r>
        <w:t>the circumstance whether or not that right [freedom of expression</w:t>
      </w:r>
      <w:r w:rsidR="00BB74CD">
        <w:t>]</w:t>
      </w:r>
      <w:r>
        <w:t xml:space="preserve"> </w:t>
      </w:r>
      <w:bookmarkStart w:id="0" w:name="_GoBack"/>
      <w:bookmarkEnd w:id="0"/>
      <w:r>
        <w:t>is</w:t>
      </w:r>
      <w:r w:rsidR="000F52AD">
        <w:t xml:space="preserve"> exercised as a paid profession.</w:t>
      </w:r>
      <w:r w:rsidR="00042A31">
        <w:t>”</w:t>
      </w:r>
      <w:r>
        <w:rPr>
          <w:rStyle w:val="FootnoteReference"/>
        </w:rPr>
        <w:footnoteReference w:id="23"/>
      </w:r>
      <w:r w:rsidR="000F52AD">
        <w:t xml:space="preserve">  Instead it ruled that the </w:t>
      </w:r>
      <w:r w:rsidR="000F52AD">
        <w:lastRenderedPageBreak/>
        <w:t xml:space="preserve">Convention provides a right </w:t>
      </w:r>
      <w:r w:rsidR="00042A31">
        <w:t>“</w:t>
      </w:r>
      <w:r w:rsidR="000F52AD">
        <w:t>to receive information from any source without interference.</w:t>
      </w:r>
      <w:r w:rsidR="00042A31">
        <w:t>”</w:t>
      </w:r>
      <w:r w:rsidR="000F52AD">
        <w:rPr>
          <w:rStyle w:val="FootnoteReference"/>
        </w:rPr>
        <w:footnoteReference w:id="24"/>
      </w:r>
    </w:p>
    <w:p w14:paraId="41AA1F7E" w14:textId="4987BE25" w:rsidR="00C679AB" w:rsidRDefault="000F52AD" w:rsidP="00C679AB">
      <w:pPr>
        <w:pStyle w:val="AmOutlineA1"/>
      </w:pPr>
      <w:r>
        <w:t xml:space="preserve">The Commission has stated, since 2002, that there is no distinction between members of traditional media organizations and </w:t>
      </w:r>
      <w:r w:rsidR="00C679AB">
        <w:t>others communicating online</w:t>
      </w:r>
      <w:r>
        <w:t>.</w:t>
      </w:r>
      <w:r>
        <w:rPr>
          <w:rStyle w:val="FootnoteReference"/>
        </w:rPr>
        <w:footnoteReference w:id="25"/>
      </w:r>
      <w:r w:rsidR="00C679AB">
        <w:t xml:space="preserve">  As the Commission noted in a report last year, the internet represents a </w:t>
      </w:r>
      <w:r w:rsidR="00042A31">
        <w:t>“</w:t>
      </w:r>
      <w:r w:rsidR="00C679AB">
        <w:t xml:space="preserve">world  where  anyone  can  be  an author  and  anyone  can  publish  and it  helps  them  communicate,  collaborate  and exchange views and information.  This represents, the </w:t>
      </w:r>
      <w:r w:rsidR="00042A31">
        <w:t>‘</w:t>
      </w:r>
      <w:r w:rsidR="00C679AB">
        <w:t>democratization</w:t>
      </w:r>
      <w:r w:rsidR="00042A31">
        <w:t>’</w:t>
      </w:r>
      <w:r w:rsidR="00C679AB">
        <w:t xml:space="preserve"> of freedom of expression  as  public  speech  is  no  longer  moderated  by  professional  journalists  or gatekeepers.</w:t>
      </w:r>
      <w:r w:rsidR="00042A31">
        <w:t>”</w:t>
      </w:r>
      <w:r w:rsidR="00C679AB">
        <w:t xml:space="preserve"> </w:t>
      </w:r>
      <w:r w:rsidR="00C679AB">
        <w:rPr>
          <w:rStyle w:val="FootnoteReference"/>
        </w:rPr>
        <w:footnoteReference w:id="26"/>
      </w:r>
    </w:p>
    <w:p w14:paraId="7D097BB3" w14:textId="09031F4E" w:rsidR="00791016" w:rsidRDefault="00C40352" w:rsidP="00791016">
      <w:pPr>
        <w:pStyle w:val="AmOutlineA1"/>
      </w:pPr>
      <w:r>
        <w:t xml:space="preserve">Therefore, to preserve access to all sources of information, including those whose only credential is their willingness to state an opinion, the </w:t>
      </w:r>
      <w:r w:rsidR="00AC099F">
        <w:t>Attorney General’s</w:t>
      </w:r>
      <w:r w:rsidR="00D800A0">
        <w:t xml:space="preserve"> distinction is untenable.</w:t>
      </w:r>
      <w:r w:rsidR="00AC099F">
        <w:rPr>
          <w:rStyle w:val="FootnoteReference"/>
        </w:rPr>
        <w:footnoteReference w:id="27"/>
      </w:r>
      <w:r w:rsidR="00D800A0">
        <w:t xml:space="preserve"> </w:t>
      </w:r>
    </w:p>
    <w:p w14:paraId="744EA447" w14:textId="77777777" w:rsidR="00A81955" w:rsidRDefault="00A81955" w:rsidP="00042A31">
      <w:pPr>
        <w:pStyle w:val="AmOutlineA1"/>
        <w:numPr>
          <w:ilvl w:val="0"/>
          <w:numId w:val="0"/>
        </w:numPr>
        <w:rPr>
          <w:b/>
        </w:rPr>
      </w:pPr>
    </w:p>
    <w:p w14:paraId="08013155" w14:textId="77777777" w:rsidR="00A81955" w:rsidRDefault="00A81955" w:rsidP="00042A31">
      <w:pPr>
        <w:pStyle w:val="AmOutlineA1"/>
        <w:numPr>
          <w:ilvl w:val="0"/>
          <w:numId w:val="0"/>
        </w:numPr>
        <w:rPr>
          <w:b/>
        </w:rPr>
      </w:pPr>
    </w:p>
    <w:p w14:paraId="28B446AE" w14:textId="04E543BA" w:rsidR="00042A31" w:rsidRPr="00042A31" w:rsidRDefault="00BB74CD" w:rsidP="00042A31">
      <w:pPr>
        <w:pStyle w:val="AmOutlineA1"/>
        <w:numPr>
          <w:ilvl w:val="0"/>
          <w:numId w:val="0"/>
        </w:numPr>
        <w:rPr>
          <w:b/>
        </w:rPr>
      </w:pPr>
      <w:r>
        <w:rPr>
          <w:b/>
        </w:rPr>
        <w:lastRenderedPageBreak/>
        <w:t>CONCLUSION</w:t>
      </w:r>
    </w:p>
    <w:p w14:paraId="043E2E8F" w14:textId="6A63EA32" w:rsidR="00042A31" w:rsidRDefault="00042A31" w:rsidP="00042A31">
      <w:pPr>
        <w:pStyle w:val="AmOutlineA1"/>
      </w:pPr>
      <w:r>
        <w:t xml:space="preserve">The language in Article </w:t>
      </w:r>
      <w:proofErr w:type="spellStart"/>
      <w:r>
        <w:t>335B</w:t>
      </w:r>
      <w:proofErr w:type="spellEnd"/>
      <w:r>
        <w:t xml:space="preserve"> which punishes expression which “makes apology, exaltation or justification of the criminal offense of terrorism” is not consistent with the requirements of clarity, precision, accessibility, necessity and proportionality.  </w:t>
      </w:r>
    </w:p>
    <w:p w14:paraId="13966047" w14:textId="2F767442" w:rsidR="00042A31" w:rsidRDefault="00042A31" w:rsidP="00AC099F">
      <w:pPr>
        <w:pStyle w:val="AmOutlineA1"/>
        <w:numPr>
          <w:ilvl w:val="0"/>
          <w:numId w:val="0"/>
        </w:numPr>
        <w:spacing w:after="0" w:line="240" w:lineRule="auto"/>
      </w:pPr>
      <w:proofErr w:type="gramStart"/>
      <w:r>
        <w:t>Filed for the Special Rapporteur by her representatives in the proceeding.</w:t>
      </w:r>
      <w:proofErr w:type="gramEnd"/>
    </w:p>
    <w:p w14:paraId="0AF833D3" w14:textId="77777777" w:rsidR="00042A31" w:rsidRDefault="00042A31" w:rsidP="00AC099F">
      <w:pPr>
        <w:pStyle w:val="AmOutlineA1"/>
        <w:numPr>
          <w:ilvl w:val="0"/>
          <w:numId w:val="0"/>
        </w:numPr>
        <w:spacing w:after="0" w:line="240" w:lineRule="auto"/>
      </w:pPr>
      <w:r>
        <w:t> </w:t>
      </w:r>
    </w:p>
    <w:p w14:paraId="6EE8E9AF" w14:textId="0BEC631F" w:rsidR="00042A31" w:rsidRDefault="00042A31" w:rsidP="00AC099F">
      <w:pPr>
        <w:pStyle w:val="AmOutlineA1"/>
        <w:numPr>
          <w:ilvl w:val="0"/>
          <w:numId w:val="0"/>
        </w:numPr>
        <w:spacing w:after="0" w:line="240" w:lineRule="auto"/>
      </w:pPr>
      <w:r>
        <w:t xml:space="preserve">                                                                                                                                                                                                </w:t>
      </w:r>
      <w:r w:rsidR="00AC099F">
        <w:tab/>
      </w:r>
      <w:r w:rsidR="00AC099F">
        <w:tab/>
      </w:r>
      <w:r w:rsidR="00AC099F">
        <w:tab/>
      </w:r>
      <w:r w:rsidR="00AC099F">
        <w:tab/>
      </w:r>
      <w:r w:rsidR="00AC099F">
        <w:tab/>
      </w:r>
      <w:r w:rsidR="00AC099F">
        <w:tab/>
      </w:r>
      <w:r w:rsidR="00AC099F">
        <w:tab/>
      </w:r>
      <w:r>
        <w:t>June </w:t>
      </w:r>
      <w:r w:rsidR="00AC099F">
        <w:t>__</w:t>
      </w:r>
      <w:proofErr w:type="gramStart"/>
      <w:r w:rsidR="00AC099F">
        <w:t>_</w:t>
      </w:r>
      <w:r>
        <w:t xml:space="preserve"> ,</w:t>
      </w:r>
      <w:proofErr w:type="gramEnd"/>
      <w:r>
        <w:t xml:space="preserve"> 2018</w:t>
      </w:r>
    </w:p>
    <w:p w14:paraId="7859DC13" w14:textId="77777777" w:rsidR="00042A31" w:rsidRDefault="00042A31" w:rsidP="00AC099F">
      <w:pPr>
        <w:pStyle w:val="AmOutlineA1"/>
        <w:numPr>
          <w:ilvl w:val="0"/>
          <w:numId w:val="0"/>
        </w:numPr>
        <w:spacing w:after="0" w:line="240" w:lineRule="auto"/>
      </w:pPr>
      <w:r>
        <w:t> </w:t>
      </w:r>
    </w:p>
    <w:p w14:paraId="2A5CCEB2" w14:textId="77777777" w:rsidR="00042A31" w:rsidRDefault="00042A31" w:rsidP="00AC099F">
      <w:pPr>
        <w:pStyle w:val="AmOutlineA1"/>
        <w:numPr>
          <w:ilvl w:val="0"/>
          <w:numId w:val="0"/>
        </w:numPr>
        <w:spacing w:after="0" w:line="240" w:lineRule="auto"/>
      </w:pPr>
      <w:r>
        <w:t> </w:t>
      </w:r>
    </w:p>
    <w:p w14:paraId="45725E00" w14:textId="77777777" w:rsidR="00042A31" w:rsidRDefault="00042A31" w:rsidP="00AC099F">
      <w:pPr>
        <w:pStyle w:val="AmOutlineA1"/>
        <w:numPr>
          <w:ilvl w:val="0"/>
          <w:numId w:val="0"/>
        </w:numPr>
        <w:spacing w:after="0" w:line="240" w:lineRule="auto"/>
      </w:pPr>
      <w:r>
        <w:t> </w:t>
      </w:r>
    </w:p>
    <w:p w14:paraId="4F8D0FF3" w14:textId="77777777" w:rsidR="00042A31" w:rsidRDefault="00042A31" w:rsidP="00AC099F">
      <w:pPr>
        <w:pStyle w:val="AmOutlineA1"/>
        <w:numPr>
          <w:ilvl w:val="0"/>
          <w:numId w:val="0"/>
        </w:numPr>
        <w:spacing w:after="0" w:line="240" w:lineRule="auto"/>
      </w:pPr>
      <w:r>
        <w:t> </w:t>
      </w:r>
    </w:p>
    <w:p w14:paraId="71A9B0F8" w14:textId="77777777" w:rsidR="00042A31" w:rsidRDefault="00042A31" w:rsidP="00AC099F">
      <w:pPr>
        <w:pStyle w:val="AmOutlineA1"/>
        <w:numPr>
          <w:ilvl w:val="0"/>
          <w:numId w:val="0"/>
        </w:numPr>
        <w:spacing w:after="0" w:line="240" w:lineRule="auto"/>
      </w:pPr>
      <w:r>
        <w:t>International Senior Lawyers Project</w:t>
      </w:r>
    </w:p>
    <w:p w14:paraId="15F7162E" w14:textId="06A350A4" w:rsidR="00042A31" w:rsidRDefault="00042A31" w:rsidP="00AC099F">
      <w:pPr>
        <w:pStyle w:val="AmOutlineA1"/>
        <w:numPr>
          <w:ilvl w:val="0"/>
          <w:numId w:val="0"/>
        </w:numPr>
        <w:spacing w:after="0" w:line="240" w:lineRule="auto"/>
        <w:ind w:firstLine="180"/>
      </w:pPr>
      <w:r>
        <w:t>Alejandra Cicero</w:t>
      </w:r>
    </w:p>
    <w:p w14:paraId="431A8E65" w14:textId="2800AE38" w:rsidR="00042A31" w:rsidRDefault="00042A31" w:rsidP="00AC099F">
      <w:pPr>
        <w:pStyle w:val="AmOutlineA1"/>
        <w:numPr>
          <w:ilvl w:val="0"/>
          <w:numId w:val="0"/>
        </w:numPr>
        <w:spacing w:after="0" w:line="240" w:lineRule="auto"/>
        <w:ind w:firstLine="180"/>
      </w:pPr>
      <w:r>
        <w:t>Thomas B. Sullivan</w:t>
      </w:r>
    </w:p>
    <w:p w14:paraId="6CD58E8F" w14:textId="3D285756" w:rsidR="00042A31" w:rsidRDefault="00042A31" w:rsidP="00AC099F">
      <w:pPr>
        <w:pStyle w:val="AmOutlineA1"/>
        <w:numPr>
          <w:ilvl w:val="0"/>
          <w:numId w:val="0"/>
        </w:numPr>
        <w:spacing w:after="0" w:line="240" w:lineRule="auto"/>
        <w:ind w:firstLine="180"/>
      </w:pPr>
      <w:r>
        <w:t>Richard N. Winfield</w:t>
      </w:r>
    </w:p>
    <w:p w14:paraId="57CAE3EE" w14:textId="77777777" w:rsidR="00042A31" w:rsidRDefault="00042A31" w:rsidP="00AC099F">
      <w:pPr>
        <w:pStyle w:val="AmOutlineA1"/>
        <w:numPr>
          <w:ilvl w:val="0"/>
          <w:numId w:val="0"/>
        </w:numPr>
        <w:spacing w:after="0" w:line="240" w:lineRule="auto"/>
      </w:pPr>
      <w:r>
        <w:t>110 West 40</w:t>
      </w:r>
      <w:r w:rsidRPr="00AC099F">
        <w:t>th</w:t>
      </w:r>
      <w:r>
        <w:t xml:space="preserve"> Street</w:t>
      </w:r>
    </w:p>
    <w:p w14:paraId="1D971587" w14:textId="77777777" w:rsidR="00042A31" w:rsidRDefault="00042A31" w:rsidP="00AC099F">
      <w:pPr>
        <w:pStyle w:val="AmOutlineA1"/>
        <w:numPr>
          <w:ilvl w:val="0"/>
          <w:numId w:val="0"/>
        </w:numPr>
        <w:spacing w:after="0" w:line="240" w:lineRule="auto"/>
      </w:pPr>
      <w:r>
        <w:t>Room 700</w:t>
      </w:r>
    </w:p>
    <w:p w14:paraId="48219D61" w14:textId="77777777" w:rsidR="00042A31" w:rsidRDefault="00042A31" w:rsidP="00AC099F">
      <w:pPr>
        <w:pStyle w:val="AmOutlineA1"/>
        <w:numPr>
          <w:ilvl w:val="0"/>
          <w:numId w:val="0"/>
        </w:numPr>
        <w:spacing w:after="0" w:line="240" w:lineRule="auto"/>
      </w:pPr>
      <w:r>
        <w:t>New York, New York 10018</w:t>
      </w:r>
    </w:p>
    <w:p w14:paraId="4C9F7B10" w14:textId="77777777" w:rsidR="00042A31" w:rsidRDefault="00042A31" w:rsidP="00AC099F">
      <w:pPr>
        <w:pStyle w:val="AmOutlineA1"/>
        <w:numPr>
          <w:ilvl w:val="0"/>
          <w:numId w:val="0"/>
        </w:numPr>
        <w:spacing w:after="0" w:line="240" w:lineRule="auto"/>
      </w:pPr>
      <w:r>
        <w:t>1-646-233 1640</w:t>
      </w:r>
    </w:p>
    <w:p w14:paraId="4244EEA8" w14:textId="77777777" w:rsidR="00042A31" w:rsidRPr="0049414A" w:rsidRDefault="00042A31" w:rsidP="00042A31">
      <w:pPr>
        <w:pStyle w:val="AmOutlineA1"/>
        <w:numPr>
          <w:ilvl w:val="0"/>
          <w:numId w:val="0"/>
        </w:numPr>
        <w:ind w:left="720"/>
      </w:pPr>
    </w:p>
    <w:sectPr w:rsidR="00042A31" w:rsidRPr="0049414A" w:rsidSect="00176FB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8"/>
    </wne:keymap>
    <wne:keymap wne:kcmPrimary="0632">
      <wne:acd wne:acdName="acd19"/>
    </wne:keymap>
    <wne:keymap wne:kcmPrimary="0633">
      <wne:acd wne:acdName="acd20"/>
    </wne:keymap>
    <wne:keymap wne:kcmPrimary="0634">
      <wne:acd wne:acdName="acd21"/>
    </wne:keymap>
    <wne:keymap wne:kcmPrimary="0635">
      <wne:acd wne:acdName="acd22"/>
    </wne:keymap>
    <wne:keymap wne:kcmPrimary="0636">
      <wne:acd wne:acdName="acd23"/>
    </wne:keymap>
    <wne:keymap wne:kcmPrimary="0637">
      <wne:acd wne:acdName="acd24"/>
    </wne:keymap>
    <wne:keymap wne:kcmPrimary="0638">
      <wne:acd wne:acdName="acd25"/>
    </wne:keymap>
    <wne:keymap wne:kcmPrimary="0639">
      <wne:acd wne:acdName="acd2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rgValue="AgBBAG0AXwBPAHUAdABsAGkAbgBlAEEAIAAxAA==" wne:acdName="acd18" wne:fciIndexBasedOn="0065"/>
    <wne:acd wne:argValue="AgBBAG0AXwBPAHUAdABsAGkAbgBlAEEAIAAyAA==" wne:acdName="acd19" wne:fciIndexBasedOn="0065"/>
    <wne:acd wne:argValue="AgBBAG0AXwBPAHUAdABsAGkAbgBlAEEAIAAzAA==" wne:acdName="acd20" wne:fciIndexBasedOn="0065"/>
    <wne:acd wne:argValue="AgBBAG0AXwBPAHUAdABsAGkAbgBlAEEAIAA0AA==" wne:acdName="acd21" wne:fciIndexBasedOn="0065"/>
    <wne:acd wne:argValue="AgBBAG0AXwBPAHUAdABsAGkAbgBlAEEAIAA1AA==" wne:acdName="acd22" wne:fciIndexBasedOn="0065"/>
    <wne:acd wne:argValue="AgBBAG0AXwBPAHUAdABsAGkAbgBlAEEAIAA2AA==" wne:acdName="acd23" wne:fciIndexBasedOn="0065"/>
    <wne:acd wne:argValue="AgBBAG0AXwBPAHUAdABsAGkAbgBlAEEAIAA3AA==" wne:acdName="acd24" wne:fciIndexBasedOn="0065"/>
    <wne:acd wne:argValue="AgBBAG0AXwBPAHUAdABsAGkAbgBlAEEAIAA4AA==" wne:acdName="acd25" wne:fciIndexBasedOn="0065"/>
    <wne:acd wne:argValue="AgBBAG0AXwBPAHUAdABsAGkAbgBlAEEAIAA5AA==" wne:acdName="acd2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FCFEE" w14:textId="77777777" w:rsidR="008F61ED" w:rsidRDefault="008F61ED">
      <w:pPr>
        <w:spacing w:after="0"/>
      </w:pPr>
      <w:r>
        <w:separator/>
      </w:r>
    </w:p>
  </w:endnote>
  <w:endnote w:type="continuationSeparator" w:id="0">
    <w:p w14:paraId="41A45C64" w14:textId="77777777" w:rsidR="008F61ED" w:rsidRDefault="008F6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C78F" w14:textId="77777777" w:rsidR="004B58AB" w:rsidRDefault="004B5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20"/>
      <w:gridCol w:w="3120"/>
      <w:gridCol w:w="3120"/>
    </w:tblGrid>
    <w:tr w:rsidR="008F61ED" w14:paraId="1B5288FC" w14:textId="77777777" w:rsidTr="0031592A">
      <w:sdt>
        <w:sdtPr>
          <w:alias w:val="CCDocID"/>
          <w:id w:val="-661768800"/>
          <w:placeholder>
            <w:docPart w:val="DefaultPlaceholder_-1854013440"/>
          </w:placeholder>
          <w:dataBinding w:prefixMappings="xmlns:ns0='http://schemas.microsoft.com/office/2006/metadata/properties' xmlns:ns1='a2a130cf-6264-45c5-961f-7720b0d7226f' " w:xpath="/ns0:properties[1]/documentManagement[1]/ns1:DLCPolicyLabelValue[1]" w:storeItemID="{9159FB98-17A3-4EC4-B1C5-341B2FFFC5AE}"/>
          <w:text/>
        </w:sdtPr>
        <w:sdtEndPr/>
        <w:sdtContent>
          <w:tc>
            <w:tcPr>
              <w:tcW w:w="3120" w:type="dxa"/>
            </w:tcPr>
            <w:p w14:paraId="79892C04" w14:textId="2A3659DA" w:rsidR="008F61ED" w:rsidRDefault="00613A07" w:rsidP="0031592A">
              <w:pPr>
                <w:pStyle w:val="Footer"/>
              </w:pPr>
              <w:r>
                <w:t>752323-4-51-</w:t>
              </w:r>
              <w:proofErr w:type="spellStart"/>
              <w:r>
                <w:t>v0.3</w:t>
              </w:r>
              <w:proofErr w:type="spellEnd"/>
            </w:p>
          </w:tc>
        </w:sdtContent>
      </w:sdt>
      <w:tc>
        <w:tcPr>
          <w:tcW w:w="3120" w:type="dxa"/>
        </w:tcPr>
        <w:p w14:paraId="1E6A94D5" w14:textId="6ED9BC33" w:rsidR="008F61ED" w:rsidRPr="0031592A" w:rsidRDefault="008F61ED" w:rsidP="0031592A">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BB74CD">
            <w:rPr>
              <w:rStyle w:val="PageNumber"/>
              <w:noProof/>
            </w:rPr>
            <w:t>2</w:t>
          </w:r>
          <w:r>
            <w:rPr>
              <w:rStyle w:val="PageNumber"/>
            </w:rPr>
            <w:fldChar w:fldCharType="end"/>
          </w:r>
          <w:r>
            <w:rPr>
              <w:rStyle w:val="PageNumber"/>
            </w:rPr>
            <w:t>-</w:t>
          </w:r>
        </w:p>
      </w:tc>
      <w:tc>
        <w:tcPr>
          <w:tcW w:w="3120" w:type="dxa"/>
        </w:tcPr>
        <w:p w14:paraId="79DC811F" w14:textId="41EB4175" w:rsidR="008F61ED" w:rsidRDefault="008F61ED" w:rsidP="0031592A">
          <w:pPr>
            <w:pStyle w:val="FooterRight"/>
          </w:pPr>
          <w:r>
            <w:t>80-20687897</w:t>
          </w:r>
        </w:p>
      </w:tc>
    </w:tr>
  </w:tbl>
  <w:p w14:paraId="17094064" w14:textId="77777777" w:rsidR="008F61ED" w:rsidRPr="00C7254A" w:rsidRDefault="008F61ED" w:rsidP="00886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20"/>
      <w:gridCol w:w="3120"/>
      <w:gridCol w:w="3120"/>
    </w:tblGrid>
    <w:tr w:rsidR="008F61ED" w14:paraId="617BA30B" w14:textId="77777777" w:rsidTr="0031592A">
      <w:sdt>
        <w:sdtPr>
          <w:alias w:val="CCDocID"/>
          <w:id w:val="431550690"/>
          <w:placeholder>
            <w:docPart w:val="DefaultPlaceholder_-1854013440"/>
          </w:placeholder>
          <w:dataBinding w:prefixMappings="xmlns:ns0='http://schemas.microsoft.com/office/2006/metadata/properties' xmlns:ns1='a2a130cf-6264-45c5-961f-7720b0d7226f' " w:xpath="/ns0:properties[1]/documentManagement[1]/ns1:DLCPolicyLabelValue[1]" w:storeItemID="{9159FB98-17A3-4EC4-B1C5-341B2FFFC5AE}"/>
          <w:text/>
        </w:sdtPr>
        <w:sdtEndPr/>
        <w:sdtContent>
          <w:tc>
            <w:tcPr>
              <w:tcW w:w="3120" w:type="dxa"/>
            </w:tcPr>
            <w:p w14:paraId="67D19351" w14:textId="64638338" w:rsidR="008F61ED" w:rsidRDefault="00613A07" w:rsidP="0031592A">
              <w:pPr>
                <w:pStyle w:val="Footer"/>
              </w:pPr>
              <w:r>
                <w:t>752323-4-51-</w:t>
              </w:r>
              <w:proofErr w:type="spellStart"/>
              <w:r>
                <w:t>v0.3</w:t>
              </w:r>
              <w:proofErr w:type="spellEnd"/>
            </w:p>
          </w:tc>
        </w:sdtContent>
      </w:sdt>
      <w:tc>
        <w:tcPr>
          <w:tcW w:w="3120" w:type="dxa"/>
        </w:tcPr>
        <w:p w14:paraId="6E0D6AA2" w14:textId="11063566" w:rsidR="008F61ED" w:rsidRPr="0031592A" w:rsidRDefault="008F61ED" w:rsidP="0031592A">
          <w:pPr>
            <w:pStyle w:val="Footer"/>
            <w:jc w:val="center"/>
            <w:rPr>
              <w:rStyle w:val="PageNumber"/>
            </w:rPr>
          </w:pPr>
        </w:p>
      </w:tc>
      <w:tc>
        <w:tcPr>
          <w:tcW w:w="3120" w:type="dxa"/>
        </w:tcPr>
        <w:p w14:paraId="13C0AB63" w14:textId="0A274A7C" w:rsidR="008F61ED" w:rsidRDefault="008F61ED" w:rsidP="0031592A">
          <w:pPr>
            <w:pStyle w:val="FooterRight"/>
          </w:pPr>
          <w:r>
            <w:t>80-20687897</w:t>
          </w:r>
        </w:p>
      </w:tc>
    </w:tr>
  </w:tbl>
  <w:p w14:paraId="10039126" w14:textId="77777777" w:rsidR="008F61ED" w:rsidRPr="00C7254A" w:rsidRDefault="008F61ED" w:rsidP="00D76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F9E2" w14:textId="77777777" w:rsidR="008F61ED" w:rsidRDefault="008F61ED">
      <w:pPr>
        <w:spacing w:after="0"/>
      </w:pPr>
      <w:r>
        <w:separator/>
      </w:r>
    </w:p>
  </w:footnote>
  <w:footnote w:type="continuationSeparator" w:id="0">
    <w:p w14:paraId="62476CF6" w14:textId="77777777" w:rsidR="008F61ED" w:rsidRDefault="008F61ED">
      <w:pPr>
        <w:spacing w:after="0"/>
      </w:pPr>
      <w:r>
        <w:continuationSeparator/>
      </w:r>
    </w:p>
  </w:footnote>
  <w:footnote w:id="1">
    <w:p w14:paraId="5785E1C4" w14:textId="6F1101B7" w:rsidR="008F61ED" w:rsidRDefault="008F61ED">
      <w:pPr>
        <w:pStyle w:val="FootnoteText"/>
      </w:pPr>
      <w:r>
        <w:rPr>
          <w:rStyle w:val="FootnoteReference"/>
        </w:rPr>
        <w:footnoteRef/>
      </w:r>
      <w:r>
        <w:t xml:space="preserve"> February 5, 2001, ¶69, Series C No. 73.</w:t>
      </w:r>
    </w:p>
  </w:footnote>
  <w:footnote w:id="2">
    <w:p w14:paraId="22E6538B" w14:textId="77777777" w:rsidR="008F61ED" w:rsidRDefault="008F61ED" w:rsidP="006F5F3D">
      <w:pPr>
        <w:pStyle w:val="FootnoteText"/>
      </w:pPr>
      <w:r>
        <w:rPr>
          <w:rStyle w:val="FootnoteReference"/>
        </w:rPr>
        <w:footnoteRef/>
      </w:r>
      <w:r>
        <w:t xml:space="preserve"> 1 E.H.R.R. 737 (1976)</w:t>
      </w:r>
    </w:p>
  </w:footnote>
  <w:footnote w:id="3">
    <w:p w14:paraId="656617C2" w14:textId="750F69C0" w:rsidR="008F61ED" w:rsidRDefault="008F61ED">
      <w:pPr>
        <w:pStyle w:val="FootnoteText"/>
      </w:pPr>
      <w:r>
        <w:rPr>
          <w:rStyle w:val="FootnoteReference"/>
        </w:rPr>
        <w:footnoteRef/>
      </w:r>
      <w:r>
        <w:t xml:space="preserve"> 14 E.H.R.R. 155 (1992)</w:t>
      </w:r>
    </w:p>
  </w:footnote>
  <w:footnote w:id="4">
    <w:p w14:paraId="3079571C" w14:textId="7548CFF4" w:rsidR="008F61ED" w:rsidRDefault="008F61ED">
      <w:pPr>
        <w:pStyle w:val="FootnoteText"/>
      </w:pPr>
      <w:r>
        <w:rPr>
          <w:rStyle w:val="FootnoteReference"/>
        </w:rPr>
        <w:footnoteRef/>
      </w:r>
      <w:r>
        <w:t xml:space="preserve"> 2 E.H.R.R. 245 (1979)</w:t>
      </w:r>
    </w:p>
  </w:footnote>
  <w:footnote w:id="5">
    <w:p w14:paraId="25194480" w14:textId="26E91A8A" w:rsidR="00372182" w:rsidRDefault="00372182" w:rsidP="00372182">
      <w:pPr>
        <w:pStyle w:val="FootnoteText"/>
      </w:pPr>
      <w:r>
        <w:rPr>
          <w:rStyle w:val="FootnoteReference"/>
        </w:rPr>
        <w:footnoteRef/>
      </w:r>
      <w:r>
        <w:t xml:space="preserve"> Report </w:t>
      </w:r>
      <w:r w:rsidR="00042A31">
        <w:t xml:space="preserve">on </w:t>
      </w:r>
      <w:r>
        <w:t>Terrorism and Human Rights, IACHR, October 22, 2002</w:t>
      </w:r>
    </w:p>
  </w:footnote>
  <w:footnote w:id="6">
    <w:p w14:paraId="3893AE30" w14:textId="6356B909" w:rsidR="007D7078" w:rsidRPr="00A753B4" w:rsidRDefault="007D7078">
      <w:pPr>
        <w:pStyle w:val="FootnoteText"/>
      </w:pPr>
      <w:r w:rsidRPr="00A753B4">
        <w:rPr>
          <w:rStyle w:val="FootnoteReference"/>
        </w:rPr>
        <w:footnoteRef/>
      </w:r>
      <w:r w:rsidRPr="00A753B4">
        <w:t xml:space="preserve"> Organization of American States, American Convention on Human Rights, Nov. 22, 1969, </w:t>
      </w:r>
      <w:proofErr w:type="spellStart"/>
      <w:r w:rsidRPr="00A753B4">
        <w:t>O.A.S.T.S</w:t>
      </w:r>
      <w:proofErr w:type="spellEnd"/>
      <w:r w:rsidRPr="00A753B4">
        <w:t xml:space="preserve">. No. 36, 1144 </w:t>
      </w:r>
      <w:proofErr w:type="spellStart"/>
      <w:r w:rsidRPr="00A753B4">
        <w:t>U.N.T.S</w:t>
      </w:r>
      <w:proofErr w:type="spellEnd"/>
      <w:r w:rsidRPr="00A753B4">
        <w:t xml:space="preserve">. 123 (hereinafter, “Convention”), Art. </w:t>
      </w:r>
      <w:proofErr w:type="gramStart"/>
      <w:r w:rsidRPr="00A753B4">
        <w:t>13(1).</w:t>
      </w:r>
      <w:proofErr w:type="gramEnd"/>
    </w:p>
  </w:footnote>
  <w:footnote w:id="7">
    <w:p w14:paraId="6796A700" w14:textId="0315A0F0" w:rsidR="00E80E5C" w:rsidRPr="00AB2621" w:rsidRDefault="00E80E5C">
      <w:pPr>
        <w:pStyle w:val="FootnoteText"/>
      </w:pPr>
      <w:r>
        <w:rPr>
          <w:rStyle w:val="FootnoteReference"/>
        </w:rPr>
        <w:footnoteRef/>
      </w:r>
      <w:r w:rsidR="00007432">
        <w:t xml:space="preserve"> </w:t>
      </w:r>
      <w:proofErr w:type="spellStart"/>
      <w:r w:rsidR="00007432" w:rsidRPr="00A753B4">
        <w:rPr>
          <w:u w:val="single"/>
        </w:rPr>
        <w:t>Kimel</w:t>
      </w:r>
      <w:proofErr w:type="spellEnd"/>
      <w:r w:rsidR="00AB2621" w:rsidRPr="00A753B4">
        <w:rPr>
          <w:u w:val="single"/>
        </w:rPr>
        <w:t xml:space="preserve"> v. </w:t>
      </w:r>
      <w:proofErr w:type="gramStart"/>
      <w:r w:rsidR="00AB2621" w:rsidRPr="00A753B4">
        <w:rPr>
          <w:u w:val="single"/>
        </w:rPr>
        <w:t>Argentina</w:t>
      </w:r>
      <w:r w:rsidR="007D7078">
        <w:t>,</w:t>
      </w:r>
      <w:proofErr w:type="gramEnd"/>
      <w:r w:rsidR="00AB2621">
        <w:t xml:space="preserve"> May 2, 2008.</w:t>
      </w:r>
      <w:r w:rsidR="007D7078" w:rsidRPr="007D7078">
        <w:t xml:space="preserve"> </w:t>
      </w:r>
      <w:r w:rsidR="007D7078">
        <w:t xml:space="preserve">¶ 53, </w:t>
      </w:r>
      <w:r w:rsidR="003A060B" w:rsidRPr="00007432">
        <w:t>Series</w:t>
      </w:r>
      <w:r w:rsidR="00007432">
        <w:t xml:space="preserve"> </w:t>
      </w:r>
      <w:r w:rsidR="003A060B">
        <w:t>C No. 177</w:t>
      </w:r>
    </w:p>
  </w:footnote>
  <w:footnote w:id="8">
    <w:p w14:paraId="1CB58A17" w14:textId="0411CA19" w:rsidR="00290818" w:rsidRPr="000D0281" w:rsidRDefault="00290818">
      <w:pPr>
        <w:pStyle w:val="FootnoteText"/>
      </w:pPr>
      <w:r>
        <w:rPr>
          <w:rStyle w:val="FootnoteReference"/>
        </w:rPr>
        <w:footnoteRef/>
      </w:r>
      <w:r>
        <w:t xml:space="preserve"> </w:t>
      </w:r>
      <w:proofErr w:type="spellStart"/>
      <w:r>
        <w:rPr>
          <w:u w:val="single"/>
        </w:rPr>
        <w:t>Tristán</w:t>
      </w:r>
      <w:proofErr w:type="spellEnd"/>
      <w:r>
        <w:rPr>
          <w:u w:val="single"/>
        </w:rPr>
        <w:t xml:space="preserve"> </w:t>
      </w:r>
      <w:proofErr w:type="spellStart"/>
      <w:r>
        <w:rPr>
          <w:u w:val="single"/>
        </w:rPr>
        <w:t>Donoso</w:t>
      </w:r>
      <w:proofErr w:type="spellEnd"/>
      <w:r>
        <w:rPr>
          <w:u w:val="single"/>
        </w:rPr>
        <w:t xml:space="preserve"> v. Panamá</w:t>
      </w:r>
      <w:r>
        <w:t xml:space="preserve">, Jan. 27, 2009, ¶¶ 121, 123, Series C No. 193; </w:t>
      </w:r>
      <w:r w:rsidRPr="00A753B4">
        <w:rPr>
          <w:u w:val="single"/>
        </w:rPr>
        <w:t>cf.</w:t>
      </w:r>
      <w:r>
        <w:t xml:space="preserve"> </w:t>
      </w:r>
      <w:proofErr w:type="spellStart"/>
      <w:r w:rsidRPr="00A753B4">
        <w:rPr>
          <w:u w:val="single"/>
        </w:rPr>
        <w:t>Connick</w:t>
      </w:r>
      <w:proofErr w:type="spellEnd"/>
      <w:r w:rsidRPr="00A753B4">
        <w:rPr>
          <w:u w:val="single"/>
        </w:rPr>
        <w:t xml:space="preserve"> v. Myers</w:t>
      </w:r>
      <w:r w:rsidRPr="00A753B4">
        <w:t>, 461 U.S. 138, 145 (1983) (“</w:t>
      </w:r>
      <w:r>
        <w:t>speech on public issues occupies the highest rung of the hierarchy of First Amendment values, and is entitled to special protection” (int</w:t>
      </w:r>
      <w:r w:rsidR="000D0281">
        <w:t xml:space="preserve">ernal quotation marks omitted).  Indeed, the Inter-American Court has recognized freedom of expression as “a cornerstone upon which the very existence of a democratic society rests . . . . </w:t>
      </w:r>
      <w:proofErr w:type="gramStart"/>
      <w:r w:rsidR="000D0281">
        <w:t>a</w:t>
      </w:r>
      <w:proofErr w:type="gramEnd"/>
      <w:r w:rsidR="000D0281">
        <w:t xml:space="preserve"> society that is not well informed is not a society that is truly free.”  </w:t>
      </w:r>
      <w:r w:rsidR="000D0281">
        <w:rPr>
          <w:u w:val="single"/>
        </w:rPr>
        <w:t>Compulsory Membership</w:t>
      </w:r>
      <w:r w:rsidR="000D0281" w:rsidRPr="00A753B4">
        <w:t xml:space="preserve">, </w:t>
      </w:r>
      <w:r w:rsidR="000D0281">
        <w:t xml:space="preserve">¶ </w:t>
      </w:r>
      <w:r w:rsidR="000D0281" w:rsidRPr="008F7BE1">
        <w:t xml:space="preserve">70, Series </w:t>
      </w:r>
      <w:proofErr w:type="gramStart"/>
      <w:r w:rsidR="000D0281" w:rsidRPr="008F7BE1">
        <w:t>A</w:t>
      </w:r>
      <w:proofErr w:type="gramEnd"/>
      <w:r w:rsidR="000D0281" w:rsidRPr="008F7BE1">
        <w:t xml:space="preserve"> No. 5.</w:t>
      </w:r>
    </w:p>
  </w:footnote>
  <w:footnote w:id="9">
    <w:p w14:paraId="73BE5308" w14:textId="5719A0F9" w:rsidR="00007432" w:rsidRPr="00A753B4" w:rsidRDefault="00007432">
      <w:pPr>
        <w:pStyle w:val="FootnoteText"/>
        <w:rPr>
          <w:u w:val="single"/>
        </w:rPr>
      </w:pPr>
      <w:r>
        <w:rPr>
          <w:rStyle w:val="FootnoteReference"/>
        </w:rPr>
        <w:footnoteRef/>
      </w:r>
      <w:r>
        <w:t xml:space="preserve"> </w:t>
      </w:r>
      <w:r>
        <w:rPr>
          <w:u w:val="single"/>
        </w:rPr>
        <w:t>Compulsory Membership</w:t>
      </w:r>
      <w:r w:rsidRPr="00A753B4">
        <w:t>,</w:t>
      </w:r>
      <w:r w:rsidR="007D7078" w:rsidRPr="00A753B4">
        <w:t xml:space="preserve"> </w:t>
      </w:r>
      <w:r w:rsidR="007D7078">
        <w:t>¶</w:t>
      </w:r>
      <w:r w:rsidR="000D0281">
        <w:t xml:space="preserve"> </w:t>
      </w:r>
      <w:r w:rsidR="000D0281" w:rsidRPr="00A753B4">
        <w:t xml:space="preserve">35, </w:t>
      </w:r>
      <w:r w:rsidR="00A753B4">
        <w:t xml:space="preserve">Series </w:t>
      </w:r>
      <w:proofErr w:type="gramStart"/>
      <w:r w:rsidR="00A753B4">
        <w:t>A</w:t>
      </w:r>
      <w:proofErr w:type="gramEnd"/>
      <w:r w:rsidR="00A753B4">
        <w:t xml:space="preserve"> No. 5.</w:t>
      </w:r>
    </w:p>
  </w:footnote>
  <w:footnote w:id="10">
    <w:p w14:paraId="66595A62" w14:textId="0166732C" w:rsidR="007D7078" w:rsidRPr="007D7078" w:rsidRDefault="007D7078">
      <w:pPr>
        <w:pStyle w:val="FootnoteText"/>
      </w:pPr>
      <w:r>
        <w:rPr>
          <w:rStyle w:val="FootnoteReference"/>
        </w:rPr>
        <w:footnoteRef/>
      </w:r>
      <w:r>
        <w:t xml:space="preserve"> </w:t>
      </w:r>
      <w:r w:rsidR="00C14678">
        <w:rPr>
          <w:u w:val="single"/>
        </w:rPr>
        <w:t>Compulsory Membership</w:t>
      </w:r>
      <w:r w:rsidR="00C14678" w:rsidRPr="00A753B4">
        <w:t xml:space="preserve">, ¶¶ 39-40, Series </w:t>
      </w:r>
      <w:proofErr w:type="gramStart"/>
      <w:r w:rsidR="00C14678" w:rsidRPr="00A753B4">
        <w:t>A</w:t>
      </w:r>
      <w:proofErr w:type="gramEnd"/>
      <w:r w:rsidR="00C14678" w:rsidRPr="00A753B4">
        <w:t xml:space="preserve"> No. 5; </w:t>
      </w:r>
      <w:r w:rsidR="00C14678" w:rsidRPr="00A753B4">
        <w:rPr>
          <w:u w:val="single"/>
        </w:rPr>
        <w:t>cf.</w:t>
      </w:r>
      <w:r w:rsidR="00C14678" w:rsidRPr="00A753B4">
        <w:t xml:space="preserve"> Convention, Art. </w:t>
      </w:r>
      <w:proofErr w:type="gramStart"/>
      <w:r w:rsidR="00C14678" w:rsidRPr="00A753B4">
        <w:t>13(2).</w:t>
      </w:r>
      <w:proofErr w:type="gramEnd"/>
    </w:p>
  </w:footnote>
  <w:footnote w:id="11">
    <w:p w14:paraId="5211B864" w14:textId="5F994B90" w:rsidR="00C14678" w:rsidRPr="00C14678" w:rsidRDefault="00C14678">
      <w:pPr>
        <w:pStyle w:val="FootnoteText"/>
      </w:pPr>
      <w:r>
        <w:rPr>
          <w:rStyle w:val="FootnoteReference"/>
        </w:rPr>
        <w:footnoteRef/>
      </w:r>
      <w:r>
        <w:t xml:space="preserve"> </w:t>
      </w:r>
      <w:proofErr w:type="spellStart"/>
      <w:proofErr w:type="gramStart"/>
      <w:r>
        <w:rPr>
          <w:u w:val="single"/>
        </w:rPr>
        <w:t>Kimel</w:t>
      </w:r>
      <w:proofErr w:type="spellEnd"/>
      <w:r w:rsidR="008F7BE1">
        <w:t xml:space="preserve">, </w:t>
      </w:r>
      <w:r>
        <w:t>¶ 63, Series C No. 177.</w:t>
      </w:r>
      <w:proofErr w:type="gramEnd"/>
      <w:r>
        <w:t xml:space="preserve">  </w:t>
      </w:r>
    </w:p>
  </w:footnote>
  <w:footnote w:id="12">
    <w:p w14:paraId="7BCF5855" w14:textId="7BAB5FF0" w:rsidR="00AB2621" w:rsidRPr="00290818" w:rsidRDefault="00AB2621">
      <w:pPr>
        <w:pStyle w:val="FootnoteText"/>
      </w:pPr>
      <w:r>
        <w:rPr>
          <w:rStyle w:val="FootnoteReference"/>
        </w:rPr>
        <w:footnoteRef/>
      </w:r>
      <w:r>
        <w:t xml:space="preserve"> </w:t>
      </w:r>
      <w:proofErr w:type="spellStart"/>
      <w:r>
        <w:rPr>
          <w:u w:val="single"/>
        </w:rPr>
        <w:t>Fontevecchia</w:t>
      </w:r>
      <w:proofErr w:type="spellEnd"/>
      <w:r w:rsidR="003D6532">
        <w:rPr>
          <w:u w:val="single"/>
        </w:rPr>
        <w:t xml:space="preserve"> v. Argentina</w:t>
      </w:r>
      <w:r>
        <w:t>,</w:t>
      </w:r>
      <w:r w:rsidR="003D6532">
        <w:t xml:space="preserve"> Nov. 29, 2011,</w:t>
      </w:r>
      <w:r>
        <w:t xml:space="preserve"> ¶ 90,</w:t>
      </w:r>
      <w:r w:rsidR="003D6532">
        <w:t xml:space="preserve"> Series C. No. 238</w:t>
      </w:r>
      <w:r w:rsidR="000D0281">
        <w:t xml:space="preserve"> </w:t>
      </w:r>
    </w:p>
  </w:footnote>
  <w:footnote w:id="13">
    <w:p w14:paraId="60F10D1B" w14:textId="570B1849" w:rsidR="001A73D9" w:rsidRDefault="001A73D9">
      <w:pPr>
        <w:pStyle w:val="FootnoteText"/>
      </w:pPr>
      <w:r>
        <w:rPr>
          <w:rStyle w:val="FootnoteReference"/>
        </w:rPr>
        <w:footnoteRef/>
      </w:r>
      <w:r>
        <w:t xml:space="preserve"> </w:t>
      </w:r>
      <w:proofErr w:type="gramStart"/>
      <w:r w:rsidRPr="008F7BE1">
        <w:rPr>
          <w:u w:val="single"/>
        </w:rPr>
        <w:t>Castillo-</w:t>
      </w:r>
      <w:proofErr w:type="spellStart"/>
      <w:r w:rsidRPr="008F7BE1">
        <w:rPr>
          <w:u w:val="single"/>
        </w:rPr>
        <w:t>Petruzzi</w:t>
      </w:r>
      <w:proofErr w:type="spellEnd"/>
      <w:r w:rsidRPr="008F7BE1">
        <w:rPr>
          <w:u w:val="single"/>
        </w:rPr>
        <w:t xml:space="preserve"> v. Peru</w:t>
      </w:r>
      <w:r>
        <w:t xml:space="preserve">, ¶ 121, </w:t>
      </w:r>
      <w:r w:rsidRPr="001A73D9">
        <w:t>May 30, 1999</w:t>
      </w:r>
      <w:r>
        <w:t xml:space="preserve">, </w:t>
      </w:r>
      <w:r w:rsidRPr="001A73D9">
        <w:t>Series C No. 52</w:t>
      </w:r>
      <w:r>
        <w:t>.</w:t>
      </w:r>
      <w:proofErr w:type="gramEnd"/>
      <w:r>
        <w:t xml:space="preserve"> </w:t>
      </w:r>
    </w:p>
  </w:footnote>
  <w:footnote w:id="14">
    <w:p w14:paraId="713F38DA" w14:textId="5A295C11" w:rsidR="003D6532" w:rsidRPr="00A753B4" w:rsidRDefault="003D6532">
      <w:pPr>
        <w:pStyle w:val="FootnoteText"/>
        <w:rPr>
          <w:u w:val="single"/>
        </w:rPr>
      </w:pPr>
      <w:r>
        <w:rPr>
          <w:rStyle w:val="FootnoteReference"/>
        </w:rPr>
        <w:footnoteRef/>
      </w:r>
      <w:r>
        <w:t xml:space="preserve"> </w:t>
      </w:r>
      <w:proofErr w:type="spellStart"/>
      <w:r>
        <w:rPr>
          <w:u w:val="single"/>
        </w:rPr>
        <w:t>Catrimán</w:t>
      </w:r>
      <w:proofErr w:type="spellEnd"/>
      <w:r>
        <w:rPr>
          <w:u w:val="single"/>
        </w:rPr>
        <w:t xml:space="preserve"> v. Chile</w:t>
      </w:r>
      <w:r w:rsidRPr="00A753B4">
        <w:t>, May 29, 2014, ¶ 376, Series</w:t>
      </w:r>
      <w:r w:rsidR="000D0281" w:rsidRPr="00A753B4">
        <w:t xml:space="preserve"> C No. 279</w:t>
      </w:r>
      <w:r w:rsidR="000D0281">
        <w:t xml:space="preserve">; </w:t>
      </w:r>
      <w:r w:rsidR="000D0281" w:rsidRPr="00A753B4">
        <w:rPr>
          <w:u w:val="single"/>
        </w:rPr>
        <w:t>cf.</w:t>
      </w:r>
      <w:r w:rsidR="000D0281">
        <w:rPr>
          <w:i/>
        </w:rPr>
        <w:t xml:space="preserve"> </w:t>
      </w:r>
      <w:proofErr w:type="spellStart"/>
      <w:r w:rsidR="000D0281">
        <w:rPr>
          <w:u w:val="single"/>
        </w:rPr>
        <w:t>Grayned</w:t>
      </w:r>
      <w:proofErr w:type="spellEnd"/>
      <w:r w:rsidR="000D0281">
        <w:rPr>
          <w:u w:val="single"/>
        </w:rPr>
        <w:t xml:space="preserve"> v. City of Rockford</w:t>
      </w:r>
      <w:r w:rsidR="000D0281">
        <w:t>, 408 U.S. 104, 109 (1972) (“</w:t>
      </w:r>
      <w:r w:rsidR="000D0281" w:rsidRPr="00290818">
        <w:t>Uncertain meanin</w:t>
      </w:r>
      <w:r w:rsidR="000D0281">
        <w:t xml:space="preserve">gs inevitably lead citizens to </w:t>
      </w:r>
      <w:r w:rsidR="000D0281" w:rsidRPr="00290818">
        <w:t>steer far wi</w:t>
      </w:r>
      <w:r w:rsidR="000D0281">
        <w:t xml:space="preserve">der of the unlawful zone </w:t>
      </w:r>
      <w:r w:rsidR="000D0281" w:rsidRPr="00290818">
        <w:t>than if the boundaries of the forbidden areas were clearly marked."</w:t>
      </w:r>
      <w:r w:rsidR="000D0281">
        <w:t xml:space="preserve"> (</w:t>
      </w:r>
      <w:proofErr w:type="gramStart"/>
      <w:r w:rsidR="000D0281">
        <w:t>internal</w:t>
      </w:r>
      <w:proofErr w:type="gramEnd"/>
      <w:r w:rsidR="000D0281">
        <w:t xml:space="preserve"> quotation</w:t>
      </w:r>
      <w:r w:rsidR="001675F9">
        <w:t xml:space="preserve"> marks and alteration omitted)); </w:t>
      </w:r>
      <w:r w:rsidR="001675F9" w:rsidRPr="00A753B4">
        <w:rPr>
          <w:u w:val="single"/>
        </w:rPr>
        <w:t>NAACP v. Button</w:t>
      </w:r>
      <w:r w:rsidR="001675F9">
        <w:t>, 371 U.S. 415, 433 (1963) (“The threat of sanctions may deter their exercise almost as potently as the actual application of sanctions.”)</w:t>
      </w:r>
      <w:r w:rsidR="000D0281">
        <w:t xml:space="preserve">  </w:t>
      </w:r>
    </w:p>
  </w:footnote>
  <w:footnote w:id="15">
    <w:p w14:paraId="0C46DB49" w14:textId="20DCF0B5" w:rsidR="000D0281" w:rsidRDefault="000D0281">
      <w:pPr>
        <w:pStyle w:val="FootnoteText"/>
      </w:pPr>
      <w:r>
        <w:rPr>
          <w:rStyle w:val="FootnoteReference"/>
        </w:rPr>
        <w:footnoteRef/>
      </w:r>
      <w:r>
        <w:t xml:space="preserve"> </w:t>
      </w:r>
      <w:proofErr w:type="spellStart"/>
      <w:r>
        <w:rPr>
          <w:u w:val="single"/>
        </w:rPr>
        <w:t>Catrimán</w:t>
      </w:r>
      <w:proofErr w:type="spellEnd"/>
      <w:r w:rsidRPr="00A753B4">
        <w:t xml:space="preserve">, ¶ 376, Series C No. 279; </w:t>
      </w:r>
      <w:r w:rsidRPr="00A753B4">
        <w:rPr>
          <w:u w:val="single"/>
        </w:rPr>
        <w:t>cf.</w:t>
      </w:r>
      <w:r>
        <w:rPr>
          <w:i/>
        </w:rPr>
        <w:t xml:space="preserve"> </w:t>
      </w:r>
      <w:proofErr w:type="spellStart"/>
      <w:r w:rsidRPr="00A753B4">
        <w:rPr>
          <w:u w:val="single"/>
        </w:rPr>
        <w:t>Grayned</w:t>
      </w:r>
      <w:proofErr w:type="spellEnd"/>
      <w:r>
        <w:t xml:space="preserve">, 408 U.S. at 109  (“A vague law impermissibly delegates basic  policy matters to policemen, judges, and juries for resolution on an </w:t>
      </w:r>
      <w:r>
        <w:rPr>
          <w:i/>
        </w:rPr>
        <w:t>ad hoc</w:t>
      </w:r>
      <w:r>
        <w:t xml:space="preserve"> and subjective basis, with the attendant dangers of arbitrary and discriminatory application.”). </w:t>
      </w:r>
    </w:p>
  </w:footnote>
  <w:footnote w:id="16">
    <w:p w14:paraId="3E0FEB46" w14:textId="28299B37" w:rsidR="00A115F3" w:rsidRDefault="00A115F3">
      <w:pPr>
        <w:pStyle w:val="FootnoteText"/>
      </w:pPr>
      <w:r>
        <w:rPr>
          <w:rStyle w:val="FootnoteReference"/>
        </w:rPr>
        <w:footnoteRef/>
      </w:r>
      <w:r>
        <w:t xml:space="preserve"> </w:t>
      </w:r>
      <w:proofErr w:type="spellStart"/>
      <w:r>
        <w:rPr>
          <w:u w:val="single"/>
        </w:rPr>
        <w:t>Fontevecchia</w:t>
      </w:r>
      <w:proofErr w:type="spellEnd"/>
      <w:r>
        <w:t>, ¶ 45, Series C. No. 238</w:t>
      </w:r>
    </w:p>
  </w:footnote>
  <w:footnote w:id="17">
    <w:p w14:paraId="2477A998" w14:textId="65364FD4" w:rsidR="00C95537" w:rsidRPr="00C95537" w:rsidRDefault="00C95537" w:rsidP="00C95537">
      <w:pPr>
        <w:pStyle w:val="FootnoteText"/>
      </w:pPr>
      <w:r>
        <w:rPr>
          <w:rStyle w:val="FootnoteReference"/>
        </w:rPr>
        <w:footnoteRef/>
      </w:r>
      <w:r>
        <w:t xml:space="preserve"> </w:t>
      </w:r>
      <w:proofErr w:type="spellStart"/>
      <w:r w:rsidR="00C14678" w:rsidRPr="00EB5710">
        <w:t>Kimel</w:t>
      </w:r>
      <w:proofErr w:type="spellEnd"/>
      <w:r w:rsidR="00C14678">
        <w:t>,</w:t>
      </w:r>
      <w:r w:rsidR="00C14678" w:rsidRPr="007D7078">
        <w:t xml:space="preserve"> </w:t>
      </w:r>
      <w:r w:rsidR="00C14678">
        <w:t xml:space="preserve">¶ 53, </w:t>
      </w:r>
      <w:r w:rsidR="00C14678" w:rsidRPr="00007432">
        <w:t>Series</w:t>
      </w:r>
      <w:r w:rsidR="00C14678">
        <w:t xml:space="preserve"> C No. 177</w:t>
      </w:r>
    </w:p>
  </w:footnote>
  <w:footnote w:id="18">
    <w:p w14:paraId="0117563E" w14:textId="414480F1" w:rsidR="00A115F3" w:rsidRPr="002021B3" w:rsidRDefault="00A115F3">
      <w:pPr>
        <w:pStyle w:val="FootnoteText"/>
      </w:pPr>
      <w:r>
        <w:rPr>
          <w:rStyle w:val="FootnoteReference"/>
        </w:rPr>
        <w:footnoteRef/>
      </w:r>
      <w:r>
        <w:t xml:space="preserve"> </w:t>
      </w:r>
      <w:r>
        <w:rPr>
          <w:u w:val="single"/>
        </w:rPr>
        <w:t>Compulsory Membership</w:t>
      </w:r>
      <w:r>
        <w:t>, ¶</w:t>
      </w:r>
      <w:r w:rsidR="002021B3">
        <w:t xml:space="preserve"> 79</w:t>
      </w:r>
      <w:r w:rsidR="00564127" w:rsidRPr="00A753B4">
        <w:t xml:space="preserve">, Series </w:t>
      </w:r>
      <w:proofErr w:type="gramStart"/>
      <w:r w:rsidR="00564127" w:rsidRPr="00A753B4">
        <w:t>A</w:t>
      </w:r>
      <w:proofErr w:type="gramEnd"/>
      <w:r w:rsidR="00564127" w:rsidRPr="00A753B4">
        <w:t xml:space="preserve"> No. 5</w:t>
      </w:r>
      <w:r w:rsidR="002021B3" w:rsidRPr="00A753B4">
        <w:t>;</w:t>
      </w:r>
      <w:r w:rsidR="002021B3">
        <w:t xml:space="preserve"> </w:t>
      </w:r>
      <w:r w:rsidR="002021B3" w:rsidRPr="00A753B4">
        <w:rPr>
          <w:u w:val="single"/>
        </w:rPr>
        <w:t>cf.</w:t>
      </w:r>
      <w:r w:rsidR="002021B3">
        <w:t xml:space="preserve"> </w:t>
      </w:r>
      <w:r w:rsidR="002021B3">
        <w:rPr>
          <w:u w:val="single"/>
        </w:rPr>
        <w:t xml:space="preserve">Sable </w:t>
      </w:r>
      <w:proofErr w:type="spellStart"/>
      <w:r w:rsidR="002021B3">
        <w:rPr>
          <w:u w:val="single"/>
        </w:rPr>
        <w:t>Commc’ns</w:t>
      </w:r>
      <w:proofErr w:type="spellEnd"/>
      <w:r w:rsidR="002021B3">
        <w:rPr>
          <w:u w:val="single"/>
        </w:rPr>
        <w:t xml:space="preserve"> v. FCC</w:t>
      </w:r>
      <w:r w:rsidR="002021B3">
        <w:t>, 492 U.S. 115, 126 (1989) (“It is not enough to show that the Government’s ends are compelling; the means must be carefully tailored to achieve those ends.”)</w:t>
      </w:r>
    </w:p>
  </w:footnote>
  <w:footnote w:id="19">
    <w:p w14:paraId="79240FF3" w14:textId="30031904" w:rsidR="008F7BE1" w:rsidRDefault="008F7BE1">
      <w:pPr>
        <w:pStyle w:val="FootnoteText"/>
      </w:pPr>
      <w:r>
        <w:rPr>
          <w:rStyle w:val="FootnoteReference"/>
        </w:rPr>
        <w:footnoteRef/>
      </w:r>
      <w:r>
        <w:t xml:space="preserve"> 30 </w:t>
      </w:r>
      <w:proofErr w:type="spellStart"/>
      <w:r>
        <w:t>E.C.H.R.R</w:t>
      </w:r>
      <w:proofErr w:type="spellEnd"/>
      <w:r>
        <w:t>. 241 (2000)</w:t>
      </w:r>
    </w:p>
  </w:footnote>
  <w:footnote w:id="20">
    <w:p w14:paraId="5E7C7545" w14:textId="1391DE20" w:rsidR="008F61ED" w:rsidRDefault="008F61ED">
      <w:pPr>
        <w:pStyle w:val="FootnoteText"/>
      </w:pPr>
      <w:r>
        <w:rPr>
          <w:rStyle w:val="FootnoteReference"/>
        </w:rPr>
        <w:footnoteRef/>
      </w:r>
      <w:r>
        <w:t xml:space="preserve"> "Those who publicly or through means of communication or dissemination for the public make apology, exaltation or justification of the crime of terrorism or those who participate in its execution, or incite another or others to commit terrorism or finance it will be punished with a penalty from four to eight years in prison."</w:t>
      </w:r>
    </w:p>
  </w:footnote>
  <w:footnote w:id="21">
    <w:p w14:paraId="6ACE834A" w14:textId="41204033" w:rsidR="008F61ED" w:rsidRPr="00564127" w:rsidRDefault="008F61ED">
      <w:pPr>
        <w:pStyle w:val="FootnoteText"/>
      </w:pPr>
      <w:r w:rsidRPr="00564127">
        <w:rPr>
          <w:rStyle w:val="FootnoteReference"/>
          <w:sz w:val="20"/>
          <w:szCs w:val="20"/>
        </w:rPr>
        <w:footnoteRef/>
      </w:r>
      <w:r w:rsidRPr="00564127">
        <w:t xml:space="preserve"> OAS, </w:t>
      </w:r>
      <w:proofErr w:type="spellStart"/>
      <w:r w:rsidRPr="00564127">
        <w:t>IACHR</w:t>
      </w:r>
      <w:proofErr w:type="spellEnd"/>
      <w:r w:rsidRPr="00564127">
        <w:t xml:space="preserve">, Special </w:t>
      </w:r>
      <w:proofErr w:type="spellStart"/>
      <w:r w:rsidRPr="00564127">
        <w:t>Rapporteurship</w:t>
      </w:r>
      <w:proofErr w:type="spellEnd"/>
      <w:r w:rsidRPr="00564127">
        <w:t xml:space="preserve"> for Freedom of Expression, Joint Press Release R18/17.</w:t>
      </w:r>
    </w:p>
  </w:footnote>
  <w:footnote w:id="22">
    <w:p w14:paraId="1E494428" w14:textId="53828855" w:rsidR="00791016" w:rsidRDefault="00791016" w:rsidP="00A753B4">
      <w:pPr>
        <w:pStyle w:val="AmOutlineA1"/>
        <w:numPr>
          <w:ilvl w:val="0"/>
          <w:numId w:val="0"/>
        </w:numPr>
        <w:spacing w:after="0"/>
      </w:pPr>
      <w:r w:rsidRPr="00A753B4">
        <w:rPr>
          <w:rStyle w:val="FootnoteReference"/>
          <w:sz w:val="20"/>
          <w:szCs w:val="20"/>
        </w:rPr>
        <w:footnoteRef/>
      </w:r>
      <w:r w:rsidRPr="00A753B4">
        <w:rPr>
          <w:sz w:val="20"/>
          <w:szCs w:val="20"/>
        </w:rPr>
        <w:t xml:space="preserve"> </w:t>
      </w:r>
      <w:r w:rsidRPr="00A753B4">
        <w:rPr>
          <w:sz w:val="20"/>
          <w:szCs w:val="20"/>
          <w:u w:val="single"/>
        </w:rPr>
        <w:t>Compulsory Membership</w:t>
      </w:r>
      <w:r w:rsidRPr="00A753B4">
        <w:rPr>
          <w:sz w:val="20"/>
          <w:szCs w:val="20"/>
        </w:rPr>
        <w:t xml:space="preserve">, ¶ 32, </w:t>
      </w:r>
      <w:r w:rsidR="00564127" w:rsidRPr="00A753B4">
        <w:rPr>
          <w:sz w:val="20"/>
          <w:szCs w:val="20"/>
        </w:rPr>
        <w:t xml:space="preserve">Series </w:t>
      </w:r>
      <w:proofErr w:type="gramStart"/>
      <w:r w:rsidR="00564127" w:rsidRPr="00A753B4">
        <w:rPr>
          <w:sz w:val="20"/>
          <w:szCs w:val="20"/>
        </w:rPr>
        <w:t>A</w:t>
      </w:r>
      <w:proofErr w:type="gramEnd"/>
      <w:r w:rsidR="00564127" w:rsidRPr="00A753B4">
        <w:rPr>
          <w:sz w:val="20"/>
          <w:szCs w:val="20"/>
        </w:rPr>
        <w:t xml:space="preserve"> No. 5 (emphas</w:t>
      </w:r>
      <w:r w:rsidR="00AC099F">
        <w:rPr>
          <w:sz w:val="20"/>
          <w:szCs w:val="20"/>
        </w:rPr>
        <w:t>e</w:t>
      </w:r>
      <w:r w:rsidR="00564127" w:rsidRPr="00A753B4">
        <w:rPr>
          <w:sz w:val="20"/>
          <w:szCs w:val="20"/>
        </w:rPr>
        <w:t xml:space="preserve">s added); </w:t>
      </w:r>
      <w:r w:rsidR="00564127" w:rsidRPr="00A753B4">
        <w:rPr>
          <w:i/>
          <w:sz w:val="20"/>
          <w:szCs w:val="20"/>
        </w:rPr>
        <w:t>see also</w:t>
      </w:r>
      <w:r w:rsidR="00564127" w:rsidRPr="00A753B4">
        <w:rPr>
          <w:sz w:val="20"/>
          <w:szCs w:val="20"/>
        </w:rPr>
        <w:t xml:space="preserve"> </w:t>
      </w:r>
      <w:r w:rsidR="00564127" w:rsidRPr="00A753B4">
        <w:rPr>
          <w:i/>
          <w:sz w:val="20"/>
          <w:szCs w:val="20"/>
        </w:rPr>
        <w:t>id.</w:t>
      </w:r>
      <w:r w:rsidR="00564127" w:rsidRPr="00A753B4">
        <w:rPr>
          <w:sz w:val="20"/>
          <w:szCs w:val="20"/>
        </w:rPr>
        <w:t xml:space="preserve"> ¶ 34 (“freedom of expression requires, in principle, that the communication media are potentially open to all without discrimination or, more precisely, that there be no individuals or groups that are excluded from access to such media”).</w:t>
      </w:r>
    </w:p>
  </w:footnote>
  <w:footnote w:id="23">
    <w:p w14:paraId="6FFAC3C8" w14:textId="35560130" w:rsidR="00564127" w:rsidRPr="00564127" w:rsidRDefault="00564127">
      <w:pPr>
        <w:pStyle w:val="FootnoteText"/>
      </w:pPr>
      <w:r>
        <w:rPr>
          <w:rStyle w:val="FootnoteReference"/>
        </w:rPr>
        <w:footnoteRef/>
      </w:r>
      <w:r>
        <w:t xml:space="preserve"> </w:t>
      </w:r>
      <w:r>
        <w:rPr>
          <w:i/>
        </w:rPr>
        <w:t>Id.</w:t>
      </w:r>
      <w:r>
        <w:t xml:space="preserve"> </w:t>
      </w:r>
      <w:r w:rsidRPr="00EB5710">
        <w:t>¶</w:t>
      </w:r>
      <w:r>
        <w:t xml:space="preserve"> 75</w:t>
      </w:r>
    </w:p>
  </w:footnote>
  <w:footnote w:id="24">
    <w:p w14:paraId="6975554A" w14:textId="59AF696E" w:rsidR="000F52AD" w:rsidRPr="00C679AB" w:rsidRDefault="000F52AD">
      <w:pPr>
        <w:pStyle w:val="FootnoteText"/>
      </w:pPr>
      <w:r>
        <w:rPr>
          <w:rStyle w:val="FootnoteReference"/>
        </w:rPr>
        <w:footnoteRef/>
      </w:r>
      <w:r>
        <w:t xml:space="preserve"> </w:t>
      </w:r>
      <w:proofErr w:type="gramStart"/>
      <w:r>
        <w:rPr>
          <w:i/>
        </w:rPr>
        <w:t>Id.</w:t>
      </w:r>
      <w:r>
        <w:t xml:space="preserve"> </w:t>
      </w:r>
      <w:r w:rsidRPr="00EB5710">
        <w:t>¶</w:t>
      </w:r>
      <w:r>
        <w:t xml:space="preserve"> 84.</w:t>
      </w:r>
      <w:proofErr w:type="gramEnd"/>
      <w:r>
        <w:t xml:space="preserve"> </w:t>
      </w:r>
      <w:r w:rsidR="00C679AB">
        <w:t xml:space="preserve"> Other courts have reached the same conclusion. </w:t>
      </w:r>
      <w:r w:rsidR="00A753B4">
        <w:rPr>
          <w:u w:val="single"/>
        </w:rPr>
        <w:t>Cf.</w:t>
      </w:r>
      <w:r w:rsidR="00A753B4">
        <w:t xml:space="preserve"> </w:t>
      </w:r>
      <w:r w:rsidR="00C40352" w:rsidRPr="00A753B4">
        <w:rPr>
          <w:u w:val="single"/>
        </w:rPr>
        <w:t>Snyder v. Phelps</w:t>
      </w:r>
      <w:r w:rsidR="00C40352" w:rsidRPr="00A753B4">
        <w:t xml:space="preserve">, 580 </w:t>
      </w:r>
      <w:proofErr w:type="spellStart"/>
      <w:r w:rsidR="00C40352" w:rsidRPr="00A753B4">
        <w:t>F.3d</w:t>
      </w:r>
      <w:proofErr w:type="spellEnd"/>
      <w:r w:rsidR="00C40352" w:rsidRPr="00A753B4">
        <w:t xml:space="preserve"> 206, 219 n. 13 (4th Cir. 2009), </w:t>
      </w:r>
      <w:proofErr w:type="spellStart"/>
      <w:r w:rsidR="00C40352" w:rsidRPr="00A753B4">
        <w:rPr>
          <w:u w:val="single"/>
        </w:rPr>
        <w:t>aff’d</w:t>
      </w:r>
      <w:proofErr w:type="spellEnd"/>
      <w:r w:rsidR="00C40352" w:rsidRPr="00A753B4">
        <w:t>, 562 U.S. 443 (2011) (“Any effort to justify a media/</w:t>
      </w:r>
      <w:proofErr w:type="spellStart"/>
      <w:r w:rsidR="00C40352" w:rsidRPr="00A753B4">
        <w:t>nonmedia</w:t>
      </w:r>
      <w:proofErr w:type="spellEnd"/>
      <w:r w:rsidR="00C40352" w:rsidRPr="00A753B4">
        <w:t xml:space="preserve"> distinction rests on unstable ground, given the difficulty of defining with precision who belongs to the ‘media.’”); </w:t>
      </w:r>
      <w:proofErr w:type="spellStart"/>
      <w:r w:rsidR="00C40352" w:rsidRPr="00A753B4">
        <w:rPr>
          <w:u w:val="single"/>
        </w:rPr>
        <w:t>Flamm</w:t>
      </w:r>
      <w:proofErr w:type="spellEnd"/>
      <w:r w:rsidR="00C40352" w:rsidRPr="00A753B4">
        <w:rPr>
          <w:u w:val="single"/>
        </w:rPr>
        <w:t xml:space="preserve"> v. Am. </w:t>
      </w:r>
      <w:proofErr w:type="spellStart"/>
      <w:r w:rsidR="00C40352" w:rsidRPr="00A753B4">
        <w:rPr>
          <w:u w:val="single"/>
        </w:rPr>
        <w:t>Ass'n</w:t>
      </w:r>
      <w:proofErr w:type="spellEnd"/>
      <w:r w:rsidR="00C40352" w:rsidRPr="00A753B4">
        <w:rPr>
          <w:u w:val="single"/>
        </w:rPr>
        <w:t xml:space="preserve"> of Univ. Women</w:t>
      </w:r>
      <w:r w:rsidR="00C40352" w:rsidRPr="00A753B4">
        <w:t xml:space="preserve">, 201 </w:t>
      </w:r>
      <w:proofErr w:type="spellStart"/>
      <w:r w:rsidR="00C40352" w:rsidRPr="00A753B4">
        <w:t>F.3d</w:t>
      </w:r>
      <w:proofErr w:type="spellEnd"/>
      <w:r w:rsidR="00C40352" w:rsidRPr="00A753B4">
        <w:t xml:space="preserve"> 144, 149 (</w:t>
      </w:r>
      <w:proofErr w:type="spellStart"/>
      <w:r w:rsidR="00C40352" w:rsidRPr="00A753B4">
        <w:t>2d</w:t>
      </w:r>
      <w:proofErr w:type="spellEnd"/>
      <w:r w:rsidR="00C40352" w:rsidRPr="00A753B4">
        <w:t xml:space="preserve"> </w:t>
      </w:r>
      <w:proofErr w:type="spellStart"/>
      <w:r w:rsidR="00C40352" w:rsidRPr="00A753B4">
        <w:t>Cir.2000</w:t>
      </w:r>
      <w:proofErr w:type="spellEnd"/>
      <w:r w:rsidR="00C40352" w:rsidRPr="00A753B4">
        <w:t>) (holding that “a distinction drawn according to whether the defendant is a member of the media or not is untenable”).</w:t>
      </w:r>
      <w:r w:rsidR="00C40352">
        <w:rPr>
          <w:u w:val="single"/>
        </w:rPr>
        <w:t xml:space="preserve">  </w:t>
      </w:r>
    </w:p>
  </w:footnote>
  <w:footnote w:id="25">
    <w:p w14:paraId="19C5D3D5" w14:textId="35C0CF97" w:rsidR="000F52AD" w:rsidRPr="00A753B4" w:rsidRDefault="000F52AD" w:rsidP="00A753B4">
      <w:pPr>
        <w:pStyle w:val="FootnoteText"/>
        <w:spacing w:after="0"/>
        <w:rPr>
          <w:u w:val="single"/>
        </w:rPr>
      </w:pPr>
      <w:r>
        <w:rPr>
          <w:rStyle w:val="FootnoteReference"/>
        </w:rPr>
        <w:footnoteRef/>
      </w:r>
      <w:r>
        <w:t xml:space="preserve"> </w:t>
      </w:r>
      <w:proofErr w:type="gramStart"/>
      <w:r>
        <w:t>Complaint  before</w:t>
      </w:r>
      <w:proofErr w:type="gramEnd"/>
      <w:r>
        <w:t xml:space="preserve">  the  Inter-American Court  of  Human  Rights  against  Costa  Rica. </w:t>
      </w:r>
      <w:proofErr w:type="gramStart"/>
      <w:r>
        <w:t>Case  No</w:t>
      </w:r>
      <w:proofErr w:type="gramEnd"/>
      <w:r>
        <w:t xml:space="preserve">.  12.367,  </w:t>
      </w:r>
      <w:r w:rsidRPr="00A753B4">
        <w:rPr>
          <w:u w:val="single"/>
        </w:rPr>
        <w:t xml:space="preserve"> ̈la </w:t>
      </w:r>
    </w:p>
    <w:p w14:paraId="5DE46827" w14:textId="199A6981" w:rsidR="000F52AD" w:rsidRDefault="000F52AD" w:rsidP="00A753B4">
      <w:pPr>
        <w:pStyle w:val="FootnoteText"/>
        <w:spacing w:after="0"/>
      </w:pPr>
      <w:proofErr w:type="spellStart"/>
      <w:r w:rsidRPr="00A753B4">
        <w:rPr>
          <w:u w:val="single"/>
        </w:rPr>
        <w:t>Nación</w:t>
      </w:r>
      <w:proofErr w:type="spellEnd"/>
      <w:r w:rsidRPr="00A753B4">
        <w:rPr>
          <w:u w:val="single"/>
        </w:rPr>
        <w:t xml:space="preserve"> ̈ Mauricio Herrera </w:t>
      </w:r>
      <w:proofErr w:type="spellStart"/>
      <w:r w:rsidRPr="00A753B4">
        <w:rPr>
          <w:u w:val="single"/>
        </w:rPr>
        <w:t>Ulloa</w:t>
      </w:r>
      <w:proofErr w:type="spellEnd"/>
      <w:r w:rsidRPr="00A753B4">
        <w:rPr>
          <w:u w:val="single"/>
        </w:rPr>
        <w:t xml:space="preserve"> and </w:t>
      </w:r>
      <w:proofErr w:type="spellStart"/>
      <w:r w:rsidRPr="00A753B4">
        <w:rPr>
          <w:u w:val="single"/>
        </w:rPr>
        <w:t>Fernan</w:t>
      </w:r>
      <w:proofErr w:type="spellEnd"/>
      <w:r w:rsidRPr="00A753B4">
        <w:rPr>
          <w:u w:val="single"/>
        </w:rPr>
        <w:t xml:space="preserve"> Vargas </w:t>
      </w:r>
      <w:proofErr w:type="spellStart"/>
      <w:r w:rsidRPr="00A753B4">
        <w:rPr>
          <w:u w:val="single"/>
        </w:rPr>
        <w:t>Rohrmoser</w:t>
      </w:r>
      <w:proofErr w:type="spellEnd"/>
      <w:r>
        <w:t xml:space="preserve">, </w:t>
      </w:r>
      <w:r w:rsidR="00C679AB">
        <w:t>28 January 2002</w:t>
      </w:r>
      <w:r>
        <w:t>.</w:t>
      </w:r>
      <w:r w:rsidR="00C679AB">
        <w:t xml:space="preserve"> </w:t>
      </w:r>
      <w:proofErr w:type="gramStart"/>
      <w:r w:rsidR="00C679AB">
        <w:t>¶</w:t>
      </w:r>
      <w:r>
        <w:t xml:space="preserve"> 97.</w:t>
      </w:r>
      <w:proofErr w:type="gramEnd"/>
    </w:p>
  </w:footnote>
  <w:footnote w:id="26">
    <w:p w14:paraId="3687080E" w14:textId="2187EFAF" w:rsidR="00C679AB" w:rsidRPr="00C40352" w:rsidRDefault="00C679AB" w:rsidP="00A753B4">
      <w:pPr>
        <w:pStyle w:val="FootnoteText"/>
        <w:jc w:val="left"/>
      </w:pPr>
      <w:r>
        <w:rPr>
          <w:rStyle w:val="FootnoteReference"/>
        </w:rPr>
        <w:footnoteRef/>
      </w:r>
      <w:r>
        <w:t xml:space="preserve"> Report – Standards for a Free, Open, and Inclusive Internet, </w:t>
      </w:r>
      <w:proofErr w:type="spellStart"/>
      <w:r>
        <w:t>IACHR</w:t>
      </w:r>
      <w:proofErr w:type="spellEnd"/>
      <w:r>
        <w:t>, Mar. 15, 2017, ¶</w:t>
      </w:r>
      <w:r w:rsidR="00C40352">
        <w:t xml:space="preserve"> 81; </w:t>
      </w:r>
      <w:r w:rsidR="00C40352" w:rsidRPr="00A753B4">
        <w:rPr>
          <w:u w:val="single"/>
        </w:rPr>
        <w:t>cf.</w:t>
      </w:r>
      <w:r w:rsidR="00C40352">
        <w:t xml:space="preserve"> </w:t>
      </w:r>
      <w:r w:rsidR="00C40352">
        <w:rPr>
          <w:u w:val="single"/>
        </w:rPr>
        <w:t xml:space="preserve">Citizens United v. </w:t>
      </w:r>
      <w:proofErr w:type="spellStart"/>
      <w:r w:rsidR="00C40352">
        <w:rPr>
          <w:u w:val="single"/>
        </w:rPr>
        <w:t>FEC</w:t>
      </w:r>
      <w:proofErr w:type="spellEnd"/>
      <w:r w:rsidR="00C40352">
        <w:t xml:space="preserve">, 568 U.S. 310, 352 (2010) (“With the advent of the Internet and the decline of print and broadcast media ... the line between the media and others who wish to comment on political and social issues becomes far more blurred.”)  </w:t>
      </w:r>
    </w:p>
  </w:footnote>
  <w:footnote w:id="27">
    <w:p w14:paraId="57D4974D" w14:textId="0B7F343C" w:rsidR="00AC099F" w:rsidRDefault="00AC099F">
      <w:pPr>
        <w:pStyle w:val="FootnoteText"/>
      </w:pPr>
      <w:r>
        <w:rPr>
          <w:rStyle w:val="FootnoteReference"/>
        </w:rPr>
        <w:footnoteRef/>
      </w:r>
      <w:r>
        <w:t xml:space="preserve"> It is customary to note in the context of amicus filings that any submission by the Special Rapporteur is provided on a voluntary basis without prejudice to, and should not be considered as a waiver, express or implied, of the privileges and immunities of the United Nations, its officials and experts on missions, pursuant to the 1946 Convention on Privileges and Immunities of the United Nations.  Authorization for the positions and views expressed by the Special Rapporteur, in full accordance with her independence, was neither sought nor given by the United Nations, the Human Rights Council, the Office of the High Commissioner for Human Rights, or any of the officials associated with those bodies.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9BBF2" w14:textId="77777777" w:rsidR="004B58AB" w:rsidRDefault="004B5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2FAF" w14:textId="77777777" w:rsidR="004B58AB" w:rsidRDefault="004B5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34112" w14:textId="77777777" w:rsidR="004B58AB" w:rsidRDefault="004B5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70B7DC"/>
    <w:lvl w:ilvl="0">
      <w:start w:val="1"/>
      <w:numFmt w:val="decimal"/>
      <w:lvlText w:val="%1."/>
      <w:lvlJc w:val="left"/>
      <w:pPr>
        <w:tabs>
          <w:tab w:val="num" w:pos="1800"/>
        </w:tabs>
        <w:ind w:left="1800" w:hanging="360"/>
      </w:pPr>
    </w:lvl>
  </w:abstractNum>
  <w:abstractNum w:abstractNumId="1">
    <w:nsid w:val="FFFFFF7D"/>
    <w:multiLevelType w:val="singleLevel"/>
    <w:tmpl w:val="E666957A"/>
    <w:lvl w:ilvl="0">
      <w:start w:val="1"/>
      <w:numFmt w:val="decimal"/>
      <w:lvlText w:val="%1."/>
      <w:lvlJc w:val="left"/>
      <w:pPr>
        <w:tabs>
          <w:tab w:val="num" w:pos="1440"/>
        </w:tabs>
        <w:ind w:left="1440" w:hanging="360"/>
      </w:pPr>
    </w:lvl>
  </w:abstractNum>
  <w:abstractNum w:abstractNumId="2">
    <w:nsid w:val="FFFFFF7E"/>
    <w:multiLevelType w:val="singleLevel"/>
    <w:tmpl w:val="9864A61A"/>
    <w:lvl w:ilvl="0">
      <w:start w:val="1"/>
      <w:numFmt w:val="decimal"/>
      <w:lvlText w:val="%1."/>
      <w:lvlJc w:val="left"/>
      <w:pPr>
        <w:tabs>
          <w:tab w:val="num" w:pos="1080"/>
        </w:tabs>
        <w:ind w:left="1080" w:hanging="360"/>
      </w:pPr>
    </w:lvl>
  </w:abstractNum>
  <w:abstractNum w:abstractNumId="3">
    <w:nsid w:val="FFFFFF7F"/>
    <w:multiLevelType w:val="singleLevel"/>
    <w:tmpl w:val="2D7C5868"/>
    <w:lvl w:ilvl="0">
      <w:start w:val="1"/>
      <w:numFmt w:val="decimal"/>
      <w:lvlText w:val="%1."/>
      <w:lvlJc w:val="left"/>
      <w:pPr>
        <w:tabs>
          <w:tab w:val="num" w:pos="720"/>
        </w:tabs>
        <w:ind w:left="720" w:hanging="360"/>
      </w:pPr>
    </w:lvl>
  </w:abstractNum>
  <w:abstractNum w:abstractNumId="4">
    <w:nsid w:val="FFFFFF80"/>
    <w:multiLevelType w:val="singleLevel"/>
    <w:tmpl w:val="E2AC60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AEDF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C255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0296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BA61E6"/>
    <w:lvl w:ilvl="0">
      <w:start w:val="1"/>
      <w:numFmt w:val="decimal"/>
      <w:lvlText w:val="%1."/>
      <w:lvlJc w:val="left"/>
      <w:pPr>
        <w:tabs>
          <w:tab w:val="num" w:pos="360"/>
        </w:tabs>
        <w:ind w:left="360" w:hanging="360"/>
      </w:pPr>
    </w:lvl>
  </w:abstractNum>
  <w:abstractNum w:abstractNumId="9">
    <w:nsid w:val="FFFFFF89"/>
    <w:multiLevelType w:val="singleLevel"/>
    <w:tmpl w:val="68CE428E"/>
    <w:lvl w:ilvl="0">
      <w:start w:val="1"/>
      <w:numFmt w:val="bullet"/>
      <w:lvlText w:val=""/>
      <w:lvlJc w:val="left"/>
      <w:pPr>
        <w:tabs>
          <w:tab w:val="num" w:pos="360"/>
        </w:tabs>
        <w:ind w:left="360" w:hanging="360"/>
      </w:pPr>
      <w:rPr>
        <w:rFonts w:ascii="Symbol" w:hAnsi="Symbol" w:hint="default"/>
      </w:rPr>
    </w:lvl>
  </w:abstractNum>
  <w:abstractNum w:abstractNumId="10">
    <w:nsid w:val="17606046"/>
    <w:multiLevelType w:val="multilevel"/>
    <w:tmpl w:val="6FCA322A"/>
    <w:name w:val="Am_OutlineA"/>
    <w:lvl w:ilvl="0">
      <w:start w:val="1"/>
      <w:numFmt w:val="decimal"/>
      <w:lvlRestart w:val="0"/>
      <w:pStyle w:val="AmOutlineA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AmOutlineA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AmOutlineA3"/>
      <w:lvlText w:val="(%3)"/>
      <w:lvlJc w:val="left"/>
      <w:pPr>
        <w:tabs>
          <w:tab w:val="num" w:pos="144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AmOutlineA4"/>
      <w:lvlText w:val="%4."/>
      <w:lvlJc w:val="left"/>
      <w:pPr>
        <w:tabs>
          <w:tab w:val="num" w:pos="216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AmOutlineA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AmOutlineA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mOutlineA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AmOutlineA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pStyle w:val="AmOutlineA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nsid w:val="203E19C8"/>
    <w:multiLevelType w:val="multilevel"/>
    <w:tmpl w:val="60B2E082"/>
    <w:name w:val="8f45bdb1-de36-418f-a414-3802408d532e"/>
    <w:lvl w:ilvl="0">
      <w:start w:val="1"/>
      <w:numFmt w:val="upperRoman"/>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nsid w:val="336308F0"/>
    <w:multiLevelType w:val="multilevel"/>
    <w:tmpl w:val="5336B95A"/>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3">
    <w:nsid w:val="69EF493C"/>
    <w:multiLevelType w:val="multilevel"/>
    <w:tmpl w:val="18DC33C6"/>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4">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0"/>
  </w:num>
  <w:num w:numId="16">
    <w:abstractNumId w:val="10"/>
  </w:num>
  <w:num w:numId="17">
    <w:abstractNumId w:val="10"/>
  </w:num>
  <w:num w:numId="18">
    <w:abstractNumId w:val="10"/>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80"/>
    <w:rsid w:val="00007432"/>
    <w:rsid w:val="00025412"/>
    <w:rsid w:val="00025DCA"/>
    <w:rsid w:val="00026240"/>
    <w:rsid w:val="00042A31"/>
    <w:rsid w:val="00043E1E"/>
    <w:rsid w:val="000467A2"/>
    <w:rsid w:val="00056B72"/>
    <w:rsid w:val="00061384"/>
    <w:rsid w:val="00062DEA"/>
    <w:rsid w:val="00073D24"/>
    <w:rsid w:val="000757C6"/>
    <w:rsid w:val="00080812"/>
    <w:rsid w:val="00082BE9"/>
    <w:rsid w:val="000A2763"/>
    <w:rsid w:val="000B5B0C"/>
    <w:rsid w:val="000D0281"/>
    <w:rsid w:val="000E16F7"/>
    <w:rsid w:val="000F2DA5"/>
    <w:rsid w:val="000F48AA"/>
    <w:rsid w:val="000F52AD"/>
    <w:rsid w:val="00107A8B"/>
    <w:rsid w:val="00144CF9"/>
    <w:rsid w:val="001675F9"/>
    <w:rsid w:val="0017083D"/>
    <w:rsid w:val="0017139C"/>
    <w:rsid w:val="0017211C"/>
    <w:rsid w:val="00176FBF"/>
    <w:rsid w:val="001803A1"/>
    <w:rsid w:val="001910CE"/>
    <w:rsid w:val="001A5BE4"/>
    <w:rsid w:val="001A60AB"/>
    <w:rsid w:val="001A73D2"/>
    <w:rsid w:val="001A73D9"/>
    <w:rsid w:val="001D3FD0"/>
    <w:rsid w:val="001D79BD"/>
    <w:rsid w:val="001F2B35"/>
    <w:rsid w:val="001F429F"/>
    <w:rsid w:val="0020061C"/>
    <w:rsid w:val="002016BF"/>
    <w:rsid w:val="002021B3"/>
    <w:rsid w:val="00216B90"/>
    <w:rsid w:val="00231A38"/>
    <w:rsid w:val="00233CF6"/>
    <w:rsid w:val="00253CBD"/>
    <w:rsid w:val="00257273"/>
    <w:rsid w:val="00274741"/>
    <w:rsid w:val="00280FF5"/>
    <w:rsid w:val="00286C00"/>
    <w:rsid w:val="00290818"/>
    <w:rsid w:val="00290AC3"/>
    <w:rsid w:val="002A6AE9"/>
    <w:rsid w:val="002B016D"/>
    <w:rsid w:val="002C3601"/>
    <w:rsid w:val="002D6344"/>
    <w:rsid w:val="002F2531"/>
    <w:rsid w:val="0031592A"/>
    <w:rsid w:val="00320DB5"/>
    <w:rsid w:val="00336619"/>
    <w:rsid w:val="003420AE"/>
    <w:rsid w:val="00355299"/>
    <w:rsid w:val="00372182"/>
    <w:rsid w:val="0038018C"/>
    <w:rsid w:val="00383F80"/>
    <w:rsid w:val="00394B28"/>
    <w:rsid w:val="003A060B"/>
    <w:rsid w:val="003C3C7E"/>
    <w:rsid w:val="003D6532"/>
    <w:rsid w:val="003D743E"/>
    <w:rsid w:val="00403035"/>
    <w:rsid w:val="00403626"/>
    <w:rsid w:val="0042010D"/>
    <w:rsid w:val="00424401"/>
    <w:rsid w:val="0043361E"/>
    <w:rsid w:val="004337F2"/>
    <w:rsid w:val="0045006A"/>
    <w:rsid w:val="004533D2"/>
    <w:rsid w:val="00454FE7"/>
    <w:rsid w:val="00464817"/>
    <w:rsid w:val="00473B5E"/>
    <w:rsid w:val="004757D0"/>
    <w:rsid w:val="0049414A"/>
    <w:rsid w:val="004A0699"/>
    <w:rsid w:val="004A796A"/>
    <w:rsid w:val="004B489E"/>
    <w:rsid w:val="004B58AB"/>
    <w:rsid w:val="004C766A"/>
    <w:rsid w:val="004C7B3B"/>
    <w:rsid w:val="004E4CC2"/>
    <w:rsid w:val="004F6C1B"/>
    <w:rsid w:val="00517C55"/>
    <w:rsid w:val="0053035A"/>
    <w:rsid w:val="005359BF"/>
    <w:rsid w:val="00537F50"/>
    <w:rsid w:val="005515E1"/>
    <w:rsid w:val="00556A26"/>
    <w:rsid w:val="00564127"/>
    <w:rsid w:val="005669B2"/>
    <w:rsid w:val="00580C5A"/>
    <w:rsid w:val="005A0506"/>
    <w:rsid w:val="005A40FB"/>
    <w:rsid w:val="005B0922"/>
    <w:rsid w:val="005F04F2"/>
    <w:rsid w:val="0060778C"/>
    <w:rsid w:val="00613A07"/>
    <w:rsid w:val="006167B2"/>
    <w:rsid w:val="00623BBD"/>
    <w:rsid w:val="00636070"/>
    <w:rsid w:val="00640BE9"/>
    <w:rsid w:val="00644647"/>
    <w:rsid w:val="00656F9E"/>
    <w:rsid w:val="00676A90"/>
    <w:rsid w:val="006909E0"/>
    <w:rsid w:val="006A4966"/>
    <w:rsid w:val="006F51B8"/>
    <w:rsid w:val="006F5F3D"/>
    <w:rsid w:val="0072755B"/>
    <w:rsid w:val="007477F6"/>
    <w:rsid w:val="00754DD5"/>
    <w:rsid w:val="00772C06"/>
    <w:rsid w:val="00780F41"/>
    <w:rsid w:val="00783C0F"/>
    <w:rsid w:val="00790855"/>
    <w:rsid w:val="00791016"/>
    <w:rsid w:val="007B1690"/>
    <w:rsid w:val="007C6A66"/>
    <w:rsid w:val="007D263D"/>
    <w:rsid w:val="007D7078"/>
    <w:rsid w:val="007E4FCF"/>
    <w:rsid w:val="007E5320"/>
    <w:rsid w:val="00810B87"/>
    <w:rsid w:val="00814A62"/>
    <w:rsid w:val="00821DFD"/>
    <w:rsid w:val="00823BCF"/>
    <w:rsid w:val="0082481B"/>
    <w:rsid w:val="008248A0"/>
    <w:rsid w:val="00834580"/>
    <w:rsid w:val="00837CF5"/>
    <w:rsid w:val="00846391"/>
    <w:rsid w:val="00855015"/>
    <w:rsid w:val="00871BB7"/>
    <w:rsid w:val="00875592"/>
    <w:rsid w:val="0088650C"/>
    <w:rsid w:val="008942B0"/>
    <w:rsid w:val="008B1E60"/>
    <w:rsid w:val="008C20EC"/>
    <w:rsid w:val="008C2EF1"/>
    <w:rsid w:val="008C61D9"/>
    <w:rsid w:val="008E681C"/>
    <w:rsid w:val="008F4D34"/>
    <w:rsid w:val="008F61ED"/>
    <w:rsid w:val="008F7BE1"/>
    <w:rsid w:val="00923F42"/>
    <w:rsid w:val="00926FD4"/>
    <w:rsid w:val="00927AAA"/>
    <w:rsid w:val="00957F96"/>
    <w:rsid w:val="00981ECC"/>
    <w:rsid w:val="00986BEE"/>
    <w:rsid w:val="009873EC"/>
    <w:rsid w:val="00993E9A"/>
    <w:rsid w:val="009A368C"/>
    <w:rsid w:val="009C194B"/>
    <w:rsid w:val="009D7B36"/>
    <w:rsid w:val="009F7CE6"/>
    <w:rsid w:val="00A10C72"/>
    <w:rsid w:val="00A115F3"/>
    <w:rsid w:val="00A311BF"/>
    <w:rsid w:val="00A47AA7"/>
    <w:rsid w:val="00A51D96"/>
    <w:rsid w:val="00A73FE2"/>
    <w:rsid w:val="00A753B4"/>
    <w:rsid w:val="00A81955"/>
    <w:rsid w:val="00A83152"/>
    <w:rsid w:val="00AA4CA3"/>
    <w:rsid w:val="00AB2621"/>
    <w:rsid w:val="00AC099F"/>
    <w:rsid w:val="00AE0632"/>
    <w:rsid w:val="00AF3C0F"/>
    <w:rsid w:val="00AF3E44"/>
    <w:rsid w:val="00B20647"/>
    <w:rsid w:val="00B404D5"/>
    <w:rsid w:val="00B63213"/>
    <w:rsid w:val="00B64DCE"/>
    <w:rsid w:val="00B870DB"/>
    <w:rsid w:val="00B9039F"/>
    <w:rsid w:val="00BA0FD6"/>
    <w:rsid w:val="00BB74CD"/>
    <w:rsid w:val="00BB78DE"/>
    <w:rsid w:val="00BC33E6"/>
    <w:rsid w:val="00BC5B77"/>
    <w:rsid w:val="00BC7E23"/>
    <w:rsid w:val="00BD0FF0"/>
    <w:rsid w:val="00BD2EA8"/>
    <w:rsid w:val="00BE1172"/>
    <w:rsid w:val="00BF28F2"/>
    <w:rsid w:val="00BF332E"/>
    <w:rsid w:val="00C0142D"/>
    <w:rsid w:val="00C14678"/>
    <w:rsid w:val="00C153F9"/>
    <w:rsid w:val="00C15616"/>
    <w:rsid w:val="00C40352"/>
    <w:rsid w:val="00C43030"/>
    <w:rsid w:val="00C679AB"/>
    <w:rsid w:val="00C7254A"/>
    <w:rsid w:val="00C8038A"/>
    <w:rsid w:val="00C95537"/>
    <w:rsid w:val="00CA2DBF"/>
    <w:rsid w:val="00CB4B47"/>
    <w:rsid w:val="00CC2E97"/>
    <w:rsid w:val="00CC73A2"/>
    <w:rsid w:val="00D05F53"/>
    <w:rsid w:val="00D105C8"/>
    <w:rsid w:val="00D250AD"/>
    <w:rsid w:val="00D25B11"/>
    <w:rsid w:val="00D270F7"/>
    <w:rsid w:val="00D37DF3"/>
    <w:rsid w:val="00D43A04"/>
    <w:rsid w:val="00D47785"/>
    <w:rsid w:val="00D6537E"/>
    <w:rsid w:val="00D65658"/>
    <w:rsid w:val="00D7695C"/>
    <w:rsid w:val="00D800A0"/>
    <w:rsid w:val="00D8341D"/>
    <w:rsid w:val="00D94955"/>
    <w:rsid w:val="00DA2299"/>
    <w:rsid w:val="00DA60BA"/>
    <w:rsid w:val="00DA7743"/>
    <w:rsid w:val="00DB55B8"/>
    <w:rsid w:val="00DC42FB"/>
    <w:rsid w:val="00DE1F02"/>
    <w:rsid w:val="00DE2D22"/>
    <w:rsid w:val="00DF58D4"/>
    <w:rsid w:val="00DF5ACD"/>
    <w:rsid w:val="00DF7A81"/>
    <w:rsid w:val="00E0316E"/>
    <w:rsid w:val="00E07A1D"/>
    <w:rsid w:val="00E31CB1"/>
    <w:rsid w:val="00E33A78"/>
    <w:rsid w:val="00E507BC"/>
    <w:rsid w:val="00E57D09"/>
    <w:rsid w:val="00E67934"/>
    <w:rsid w:val="00E80E5C"/>
    <w:rsid w:val="00E940DD"/>
    <w:rsid w:val="00ED31ED"/>
    <w:rsid w:val="00ED4CC9"/>
    <w:rsid w:val="00ED71B8"/>
    <w:rsid w:val="00EE7914"/>
    <w:rsid w:val="00EF0C30"/>
    <w:rsid w:val="00EF51E9"/>
    <w:rsid w:val="00EF6A03"/>
    <w:rsid w:val="00EF6A06"/>
    <w:rsid w:val="00F0369A"/>
    <w:rsid w:val="00F110A1"/>
    <w:rsid w:val="00F1218A"/>
    <w:rsid w:val="00F12EE5"/>
    <w:rsid w:val="00F54609"/>
    <w:rsid w:val="00F67BE0"/>
    <w:rsid w:val="00F736CE"/>
    <w:rsid w:val="00F7409C"/>
    <w:rsid w:val="00F91067"/>
    <w:rsid w:val="00F91DA3"/>
    <w:rsid w:val="00FA1FEC"/>
    <w:rsid w:val="00FA2946"/>
    <w:rsid w:val="00FB4F9B"/>
    <w:rsid w:val="00FC25F0"/>
    <w:rsid w:val="00FD599E"/>
    <w:rsid w:val="00FF2BDD"/>
    <w:rsid w:val="00FF77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83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semiHidden="0" w:unhideWhenUsed="0" w:qFormat="1"/>
  </w:latentStyles>
  <w:style w:type="paragraph" w:default="1" w:styleId="Normal">
    <w:name w:val="Normal"/>
    <w:qFormat/>
    <w:rsid w:val="00BD2EA8"/>
    <w:pPr>
      <w:spacing w:after="240"/>
      <w:jc w:val="both"/>
    </w:pPr>
    <w:rPr>
      <w:rFonts w:cs="Times New Roman"/>
      <w:sz w:val="24"/>
      <w:szCs w:val="24"/>
      <w:lang w:val="en-US"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val="en-US" w:bidi="ar-AE"/>
    </w:rPr>
  </w:style>
  <w:style w:type="character" w:customStyle="1" w:styleId="HeaderChar">
    <w:name w:val="Header Char"/>
    <w:basedOn w:val="DefaultParagraphFont"/>
    <w:link w:val="Header"/>
    <w:rsid w:val="00EE7914"/>
    <w:rPr>
      <w:sz w:val="24"/>
      <w:szCs w:val="24"/>
      <w:lang w:val="en-US" w:eastAsia="zh-CN" w:bidi="ar-AE"/>
    </w:rPr>
  </w:style>
  <w:style w:type="paragraph" w:styleId="Footer">
    <w:name w:val="footer"/>
    <w:link w:val="FooterChar"/>
    <w:rsid w:val="000757C6"/>
    <w:rPr>
      <w:rFonts w:cs="Times New Roman"/>
      <w:sz w:val="16"/>
      <w:szCs w:val="16"/>
      <w:lang w:val="en-US" w:bidi="ar-AE"/>
    </w:rPr>
  </w:style>
  <w:style w:type="character" w:customStyle="1" w:styleId="FooterChar">
    <w:name w:val="Footer Char"/>
    <w:basedOn w:val="DefaultParagraphFont"/>
    <w:link w:val="Footer"/>
    <w:rsid w:val="00EE7914"/>
    <w:rPr>
      <w:rFonts w:cs="Times New Roman"/>
      <w:sz w:val="16"/>
      <w:szCs w:val="16"/>
      <w:lang w:val="en-US" w:bidi="ar-AE"/>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val="en-US"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val="en-US"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val="en-US"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383F80"/>
    <w:pPr>
      <w:spacing w:after="0" w:line="480" w:lineRule="auto"/>
      <w:ind w:firstLine="720"/>
    </w:pPr>
  </w:style>
  <w:style w:type="character" w:customStyle="1" w:styleId="BodyTextFirstIndentChar">
    <w:name w:val="Body Text First Indent Char"/>
    <w:basedOn w:val="BodyTextChar"/>
    <w:link w:val="BodyTextFirstIndent"/>
    <w:rsid w:val="00383F80"/>
    <w:rPr>
      <w:rFonts w:cs="Times New Roman"/>
      <w:sz w:val="24"/>
      <w:szCs w:val="24"/>
      <w:lang w:val="en-US"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val="en-US"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val="en-US"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US"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val="en-US" w:bidi="ar-AE"/>
    </w:rPr>
  </w:style>
  <w:style w:type="character" w:styleId="Emphasis">
    <w:name w:val="Emphasis"/>
    <w:qFormat/>
    <w:rsid w:val="000757C6"/>
    <w:rPr>
      <w:i/>
      <w:iCs/>
      <w:lang w:val="en-US" w:bidi="ar-AE"/>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val="en-US"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82BE9"/>
    <w:pPr>
      <w:spacing w:after="120"/>
    </w:pPr>
    <w:rPr>
      <w:sz w:val="20"/>
      <w:szCs w:val="20"/>
    </w:rPr>
  </w:style>
  <w:style w:type="character" w:customStyle="1" w:styleId="FootnoteTextChar">
    <w:name w:val="Footnote Text Char"/>
    <w:basedOn w:val="DefaultParagraphFont"/>
    <w:link w:val="FootnoteText"/>
    <w:rsid w:val="00082BE9"/>
    <w:rPr>
      <w:rFonts w:cs="Times New Roman"/>
      <w:lang w:val="en-US"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rPr>
  </w:style>
  <w:style w:type="character" w:customStyle="1" w:styleId="Heading1Char">
    <w:name w:val="Heading 1 Char"/>
    <w:basedOn w:val="DefaultParagraphFont"/>
    <w:link w:val="Heading1"/>
    <w:rsid w:val="0020061C"/>
    <w:rPr>
      <w:sz w:val="24"/>
      <w:szCs w:val="24"/>
      <w:lang w:val="en-US" w:bidi="ar-AE"/>
    </w:rPr>
  </w:style>
  <w:style w:type="character" w:customStyle="1" w:styleId="Heading2Char">
    <w:name w:val="Heading 2 Char"/>
    <w:basedOn w:val="DefaultParagraphFont"/>
    <w:link w:val="Heading2"/>
    <w:rsid w:val="0020061C"/>
    <w:rPr>
      <w:sz w:val="24"/>
      <w:szCs w:val="24"/>
      <w:lang w:val="en-US" w:bidi="ar-AE"/>
    </w:rPr>
  </w:style>
  <w:style w:type="character" w:customStyle="1" w:styleId="Heading3Char">
    <w:name w:val="Heading 3 Char"/>
    <w:basedOn w:val="DefaultParagraphFont"/>
    <w:link w:val="Heading3"/>
    <w:rsid w:val="0020061C"/>
    <w:rPr>
      <w:sz w:val="24"/>
      <w:szCs w:val="24"/>
      <w:lang w:val="en-US" w:bidi="ar-AE"/>
    </w:rPr>
  </w:style>
  <w:style w:type="character" w:customStyle="1" w:styleId="Heading4Char">
    <w:name w:val="Heading 4 Char"/>
    <w:basedOn w:val="DefaultParagraphFont"/>
    <w:link w:val="Heading4"/>
    <w:rsid w:val="0020061C"/>
    <w:rPr>
      <w:sz w:val="24"/>
      <w:szCs w:val="24"/>
      <w:lang w:val="en-US" w:bidi="ar-AE"/>
    </w:rPr>
  </w:style>
  <w:style w:type="character" w:customStyle="1" w:styleId="Heading5Char">
    <w:name w:val="Heading 5 Char"/>
    <w:basedOn w:val="DefaultParagraphFont"/>
    <w:link w:val="Heading5"/>
    <w:rsid w:val="0020061C"/>
    <w:rPr>
      <w:sz w:val="24"/>
      <w:szCs w:val="24"/>
      <w:lang w:val="en-US" w:bidi="ar-AE"/>
    </w:rPr>
  </w:style>
  <w:style w:type="character" w:customStyle="1" w:styleId="Heading6Char">
    <w:name w:val="Heading 6 Char"/>
    <w:basedOn w:val="DefaultParagraphFont"/>
    <w:link w:val="Heading6"/>
    <w:rsid w:val="0020061C"/>
    <w:rPr>
      <w:sz w:val="24"/>
      <w:szCs w:val="24"/>
      <w:lang w:val="en-US" w:bidi="ar-AE"/>
    </w:rPr>
  </w:style>
  <w:style w:type="character" w:customStyle="1" w:styleId="Heading7Char">
    <w:name w:val="Heading 7 Char"/>
    <w:basedOn w:val="DefaultParagraphFont"/>
    <w:link w:val="Heading7"/>
    <w:rsid w:val="0020061C"/>
    <w:rPr>
      <w:sz w:val="24"/>
      <w:szCs w:val="24"/>
      <w:lang w:val="en-US" w:bidi="ar-AE"/>
    </w:rPr>
  </w:style>
  <w:style w:type="character" w:customStyle="1" w:styleId="Heading8Char">
    <w:name w:val="Heading 8 Char"/>
    <w:basedOn w:val="DefaultParagraphFont"/>
    <w:link w:val="Heading8"/>
    <w:rsid w:val="0020061C"/>
    <w:rPr>
      <w:sz w:val="24"/>
      <w:szCs w:val="24"/>
      <w:lang w:val="en-US" w:bidi="ar-AE"/>
    </w:rPr>
  </w:style>
  <w:style w:type="character" w:customStyle="1" w:styleId="Heading9Char">
    <w:name w:val="Heading 9 Char"/>
    <w:basedOn w:val="DefaultParagraphFont"/>
    <w:link w:val="Heading9"/>
    <w:rsid w:val="0020061C"/>
    <w:rPr>
      <w:sz w:val="24"/>
      <w:szCs w:val="24"/>
      <w:lang w:val="en-US"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rPr>
  </w:style>
  <w:style w:type="character" w:styleId="Strong">
    <w:name w:val="Strong"/>
    <w:qFormat/>
    <w:rsid w:val="000757C6"/>
    <w:rPr>
      <w:b/>
      <w:bCs/>
      <w:lang w:val="en-US" w:bidi="ar-AE"/>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val="en-US" w:bidi="ar-AE"/>
    </w:rPr>
  </w:style>
  <w:style w:type="table" w:styleId="TableGrid">
    <w:name w:val="Table Grid"/>
    <w:basedOn w:val="TableNormal"/>
    <w:uiPriority w:val="59"/>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val="en-US"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val="en-US"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BD2EA8"/>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rsid w:val="00BD2EA8"/>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val="en-US"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val="en-US" w:bidi="ar-AE"/>
    </w:rPr>
  </w:style>
  <w:style w:type="paragraph" w:styleId="Bibliography">
    <w:name w:val="Bibliography"/>
    <w:basedOn w:val="Normal"/>
    <w:next w:val="Normal"/>
    <w:rsid w:val="00A311BF"/>
  </w:style>
  <w:style w:type="paragraph" w:styleId="BlockText">
    <w:name w:val="Block Text"/>
    <w:basedOn w:val="Normal"/>
    <w:rsid w:val="00A311BF"/>
    <w:pPr>
      <w:spacing w:after="120"/>
      <w:ind w:left="1440" w:right="1440"/>
    </w:pPr>
  </w:style>
  <w:style w:type="paragraph" w:styleId="BodyTextIndent2">
    <w:name w:val="Body Text Indent 2"/>
    <w:basedOn w:val="Normal"/>
    <w:link w:val="BodyTextIndent2Char"/>
    <w:rsid w:val="00A311BF"/>
    <w:pPr>
      <w:spacing w:after="120"/>
      <w:ind w:left="283"/>
    </w:pPr>
  </w:style>
  <w:style w:type="character" w:customStyle="1" w:styleId="BodyTextIndent2Char">
    <w:name w:val="Body Text Indent 2 Char"/>
    <w:basedOn w:val="DefaultParagraphFont"/>
    <w:link w:val="BodyTextIndent2"/>
    <w:rsid w:val="00A311BF"/>
    <w:rPr>
      <w:sz w:val="24"/>
      <w:szCs w:val="24"/>
      <w:lang w:val="en-US" w:bidi="ar-AE"/>
    </w:rPr>
  </w:style>
  <w:style w:type="paragraph" w:styleId="BodyTextIndent3">
    <w:name w:val="Body Text Indent 3"/>
    <w:basedOn w:val="Normal"/>
    <w:link w:val="BodyTextIndent3Char"/>
    <w:rsid w:val="00A311BF"/>
    <w:pPr>
      <w:spacing w:after="120"/>
      <w:ind w:left="283"/>
    </w:pPr>
    <w:rPr>
      <w:sz w:val="16"/>
      <w:szCs w:val="16"/>
    </w:rPr>
  </w:style>
  <w:style w:type="character" w:customStyle="1" w:styleId="BodyTextIndent3Char">
    <w:name w:val="Body Text Indent 3 Char"/>
    <w:basedOn w:val="DefaultParagraphFont"/>
    <w:link w:val="BodyTextIndent3"/>
    <w:rsid w:val="00A311BF"/>
    <w:rPr>
      <w:sz w:val="16"/>
      <w:szCs w:val="16"/>
      <w:lang w:val="en-US" w:bidi="ar-AE"/>
    </w:rPr>
  </w:style>
  <w:style w:type="character" w:styleId="BookTitle">
    <w:name w:val="Book Title"/>
    <w:basedOn w:val="DefaultParagraphFont"/>
    <w:qFormat/>
    <w:rsid w:val="00A311BF"/>
    <w:rPr>
      <w:b/>
      <w:bCs/>
      <w:smallCaps/>
      <w:spacing w:val="5"/>
      <w:lang w:val="en-US" w:bidi="ar-AE"/>
    </w:rPr>
  </w:style>
  <w:style w:type="paragraph" w:styleId="Caption">
    <w:name w:val="caption"/>
    <w:basedOn w:val="Normal"/>
    <w:next w:val="Normal"/>
    <w:qFormat/>
    <w:rsid w:val="00A311BF"/>
    <w:rPr>
      <w:b/>
      <w:bCs/>
      <w:sz w:val="20"/>
      <w:szCs w:val="20"/>
    </w:rPr>
  </w:style>
  <w:style w:type="paragraph" w:styleId="Closing">
    <w:name w:val="Closing"/>
    <w:basedOn w:val="Normal"/>
    <w:link w:val="ClosingChar"/>
    <w:rsid w:val="00A311BF"/>
    <w:pPr>
      <w:ind w:left="4252"/>
    </w:pPr>
  </w:style>
  <w:style w:type="character" w:customStyle="1" w:styleId="ClosingChar">
    <w:name w:val="Closing Char"/>
    <w:basedOn w:val="DefaultParagraphFont"/>
    <w:link w:val="Closing"/>
    <w:rsid w:val="00A311BF"/>
    <w:rPr>
      <w:sz w:val="24"/>
      <w:szCs w:val="24"/>
      <w:lang w:val="en-US" w:bidi="ar-AE"/>
    </w:rPr>
  </w:style>
  <w:style w:type="table" w:customStyle="1" w:styleId="ColorfulGrid1">
    <w:name w:val="Colorful Grid1"/>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A311B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A311B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A311B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A311B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A311B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A311B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A311B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A311BF"/>
  </w:style>
  <w:style w:type="character" w:customStyle="1" w:styleId="DateChar">
    <w:name w:val="Date Char"/>
    <w:basedOn w:val="DefaultParagraphFont"/>
    <w:link w:val="Date"/>
    <w:rsid w:val="00A311BF"/>
    <w:rPr>
      <w:sz w:val="24"/>
      <w:szCs w:val="24"/>
      <w:lang w:val="en-US" w:bidi="ar-AE"/>
    </w:rPr>
  </w:style>
  <w:style w:type="paragraph" w:styleId="DocumentMap">
    <w:name w:val="Document Map"/>
    <w:basedOn w:val="Normal"/>
    <w:link w:val="DocumentMapChar"/>
    <w:rsid w:val="00A311BF"/>
    <w:rPr>
      <w:rFonts w:ascii="Tahoma" w:hAnsi="Tahoma" w:cs="Tahoma"/>
      <w:sz w:val="16"/>
      <w:szCs w:val="16"/>
    </w:rPr>
  </w:style>
  <w:style w:type="character" w:customStyle="1" w:styleId="DocumentMapChar">
    <w:name w:val="Document Map Char"/>
    <w:basedOn w:val="DefaultParagraphFont"/>
    <w:link w:val="DocumentMap"/>
    <w:rsid w:val="00A311BF"/>
    <w:rPr>
      <w:rFonts w:ascii="Tahoma" w:hAnsi="Tahoma" w:cs="Tahoma"/>
      <w:sz w:val="16"/>
      <w:szCs w:val="16"/>
      <w:lang w:val="en-US" w:bidi="ar-AE"/>
    </w:rPr>
  </w:style>
  <w:style w:type="paragraph" w:styleId="E-mailSignature">
    <w:name w:val="E-mail Signature"/>
    <w:basedOn w:val="Normal"/>
    <w:link w:val="E-mailSignatureChar"/>
    <w:rsid w:val="00A311BF"/>
  </w:style>
  <w:style w:type="character" w:customStyle="1" w:styleId="E-mailSignatureChar">
    <w:name w:val="E-mail Signature Char"/>
    <w:basedOn w:val="DefaultParagraphFont"/>
    <w:link w:val="E-mailSignature"/>
    <w:rsid w:val="00A311BF"/>
    <w:rPr>
      <w:sz w:val="24"/>
      <w:szCs w:val="24"/>
      <w:lang w:val="en-US" w:bidi="ar-AE"/>
    </w:rPr>
  </w:style>
  <w:style w:type="paragraph" w:styleId="EnvelopeAddress">
    <w:name w:val="envelope address"/>
    <w:basedOn w:val="Normal"/>
    <w:rsid w:val="00A311BF"/>
    <w:pPr>
      <w:framePr w:w="7920" w:h="1980" w:hRule="exact" w:hSpace="180" w:wrap="auto" w:hAnchor="page" w:xAlign="center" w:yAlign="bottom"/>
      <w:ind w:left="2880"/>
    </w:pPr>
  </w:style>
  <w:style w:type="paragraph" w:styleId="EnvelopeReturn">
    <w:name w:val="envelope return"/>
    <w:basedOn w:val="Normal"/>
    <w:rsid w:val="00A311BF"/>
    <w:rPr>
      <w:sz w:val="20"/>
      <w:szCs w:val="20"/>
    </w:rPr>
  </w:style>
  <w:style w:type="character" w:styleId="FollowedHyperlink">
    <w:name w:val="FollowedHyperlink"/>
    <w:basedOn w:val="DefaultParagraphFont"/>
    <w:rsid w:val="00A311BF"/>
    <w:rPr>
      <w:color w:val="800080"/>
      <w:u w:val="single"/>
    </w:rPr>
  </w:style>
  <w:style w:type="character" w:styleId="HTMLAcronym">
    <w:name w:val="HTML Acronym"/>
    <w:basedOn w:val="DefaultParagraphFont"/>
    <w:rsid w:val="00A311BF"/>
  </w:style>
  <w:style w:type="paragraph" w:styleId="HTMLAddress">
    <w:name w:val="HTML Address"/>
    <w:basedOn w:val="Normal"/>
    <w:link w:val="HTMLAddressChar"/>
    <w:rsid w:val="00A311BF"/>
    <w:rPr>
      <w:i/>
      <w:iCs/>
    </w:rPr>
  </w:style>
  <w:style w:type="character" w:customStyle="1" w:styleId="HTMLAddressChar">
    <w:name w:val="HTML Address Char"/>
    <w:basedOn w:val="DefaultParagraphFont"/>
    <w:link w:val="HTMLAddress"/>
    <w:rsid w:val="00A311BF"/>
    <w:rPr>
      <w:i/>
      <w:iCs/>
      <w:sz w:val="24"/>
      <w:szCs w:val="24"/>
      <w:lang w:val="en-US" w:bidi="ar-AE"/>
    </w:rPr>
  </w:style>
  <w:style w:type="character" w:styleId="HTMLCite">
    <w:name w:val="HTML Cite"/>
    <w:basedOn w:val="DefaultParagraphFont"/>
    <w:rsid w:val="00A311BF"/>
    <w:rPr>
      <w:i/>
      <w:iCs/>
    </w:rPr>
  </w:style>
  <w:style w:type="character" w:styleId="HTMLCode">
    <w:name w:val="HTML Code"/>
    <w:basedOn w:val="DefaultParagraphFont"/>
    <w:rsid w:val="00A311BF"/>
    <w:rPr>
      <w:rFonts w:ascii="Courier New" w:hAnsi="Courier New" w:cs="Courier New"/>
      <w:sz w:val="20"/>
      <w:szCs w:val="20"/>
    </w:rPr>
  </w:style>
  <w:style w:type="character" w:styleId="HTMLDefinition">
    <w:name w:val="HTML Definition"/>
    <w:basedOn w:val="DefaultParagraphFont"/>
    <w:rsid w:val="00A311BF"/>
    <w:rPr>
      <w:i/>
      <w:iCs/>
    </w:rPr>
  </w:style>
  <w:style w:type="character" w:styleId="HTMLKeyboard">
    <w:name w:val="HTML Keyboard"/>
    <w:basedOn w:val="DefaultParagraphFont"/>
    <w:rsid w:val="00A311BF"/>
    <w:rPr>
      <w:rFonts w:ascii="Courier New" w:hAnsi="Courier New" w:cs="Courier New"/>
      <w:sz w:val="20"/>
      <w:szCs w:val="20"/>
    </w:rPr>
  </w:style>
  <w:style w:type="paragraph" w:styleId="HTMLPreformatted">
    <w:name w:val="HTML Preformatted"/>
    <w:basedOn w:val="Normal"/>
    <w:link w:val="HTMLPreformattedChar"/>
    <w:rsid w:val="00A311BF"/>
    <w:rPr>
      <w:rFonts w:ascii="Courier New" w:hAnsi="Courier New" w:cs="Courier New"/>
      <w:sz w:val="20"/>
      <w:szCs w:val="20"/>
    </w:rPr>
  </w:style>
  <w:style w:type="character" w:customStyle="1" w:styleId="HTMLPreformattedChar">
    <w:name w:val="HTML Preformatted Char"/>
    <w:basedOn w:val="DefaultParagraphFont"/>
    <w:link w:val="HTMLPreformatted"/>
    <w:rsid w:val="00A311BF"/>
    <w:rPr>
      <w:rFonts w:ascii="Courier New" w:hAnsi="Courier New" w:cs="Courier New"/>
      <w:lang w:val="en-US" w:bidi="ar-AE"/>
    </w:rPr>
  </w:style>
  <w:style w:type="character" w:styleId="HTMLSample">
    <w:name w:val="HTML Sample"/>
    <w:basedOn w:val="DefaultParagraphFont"/>
    <w:rsid w:val="00A311BF"/>
    <w:rPr>
      <w:rFonts w:ascii="Courier New" w:hAnsi="Courier New" w:cs="Courier New"/>
    </w:rPr>
  </w:style>
  <w:style w:type="character" w:styleId="HTMLTypewriter">
    <w:name w:val="HTML Typewriter"/>
    <w:basedOn w:val="DefaultParagraphFont"/>
    <w:rsid w:val="00A311BF"/>
    <w:rPr>
      <w:rFonts w:ascii="Courier New" w:hAnsi="Courier New" w:cs="Courier New"/>
      <w:sz w:val="20"/>
      <w:szCs w:val="20"/>
    </w:rPr>
  </w:style>
  <w:style w:type="character" w:styleId="HTMLVariable">
    <w:name w:val="HTML Variable"/>
    <w:basedOn w:val="DefaultParagraphFont"/>
    <w:rsid w:val="00A311BF"/>
    <w:rPr>
      <w:i/>
      <w:iCs/>
    </w:rPr>
  </w:style>
  <w:style w:type="character" w:styleId="Hyperlink">
    <w:name w:val="Hyperlink"/>
    <w:basedOn w:val="DefaultParagraphFont"/>
    <w:rsid w:val="00A311BF"/>
    <w:rPr>
      <w:color w:val="0000FF"/>
      <w:u w:val="single"/>
    </w:rPr>
  </w:style>
  <w:style w:type="paragraph" w:styleId="Index2">
    <w:name w:val="index 2"/>
    <w:basedOn w:val="Normal"/>
    <w:next w:val="Normal"/>
    <w:autoRedefine/>
    <w:rsid w:val="00A311BF"/>
    <w:pPr>
      <w:ind w:left="480" w:hanging="240"/>
    </w:pPr>
  </w:style>
  <w:style w:type="paragraph" w:styleId="Index3">
    <w:name w:val="index 3"/>
    <w:basedOn w:val="Normal"/>
    <w:next w:val="Normal"/>
    <w:autoRedefine/>
    <w:rsid w:val="00A311BF"/>
    <w:pPr>
      <w:ind w:left="720" w:hanging="240"/>
    </w:pPr>
  </w:style>
  <w:style w:type="paragraph" w:styleId="Index4">
    <w:name w:val="index 4"/>
    <w:basedOn w:val="Normal"/>
    <w:next w:val="Normal"/>
    <w:autoRedefine/>
    <w:rsid w:val="00A311BF"/>
    <w:pPr>
      <w:ind w:left="960" w:hanging="240"/>
    </w:pPr>
  </w:style>
  <w:style w:type="paragraph" w:styleId="Index5">
    <w:name w:val="index 5"/>
    <w:basedOn w:val="Normal"/>
    <w:next w:val="Normal"/>
    <w:autoRedefine/>
    <w:rsid w:val="00A311BF"/>
    <w:pPr>
      <w:ind w:left="1200" w:hanging="240"/>
    </w:pPr>
  </w:style>
  <w:style w:type="paragraph" w:styleId="Index6">
    <w:name w:val="index 6"/>
    <w:basedOn w:val="Normal"/>
    <w:next w:val="Normal"/>
    <w:autoRedefine/>
    <w:rsid w:val="00A311BF"/>
    <w:pPr>
      <w:ind w:left="1440" w:hanging="240"/>
    </w:pPr>
  </w:style>
  <w:style w:type="paragraph" w:styleId="Index7">
    <w:name w:val="index 7"/>
    <w:basedOn w:val="Normal"/>
    <w:next w:val="Normal"/>
    <w:autoRedefine/>
    <w:rsid w:val="00A311BF"/>
    <w:pPr>
      <w:ind w:left="1680" w:hanging="240"/>
    </w:pPr>
  </w:style>
  <w:style w:type="paragraph" w:styleId="Index8">
    <w:name w:val="index 8"/>
    <w:basedOn w:val="Normal"/>
    <w:next w:val="Normal"/>
    <w:autoRedefine/>
    <w:rsid w:val="00A311BF"/>
    <w:pPr>
      <w:ind w:left="1920" w:hanging="240"/>
    </w:pPr>
  </w:style>
  <w:style w:type="paragraph" w:styleId="Index9">
    <w:name w:val="index 9"/>
    <w:basedOn w:val="Normal"/>
    <w:next w:val="Normal"/>
    <w:autoRedefine/>
    <w:rsid w:val="00A311BF"/>
    <w:pPr>
      <w:ind w:left="2160" w:hanging="240"/>
    </w:pPr>
  </w:style>
  <w:style w:type="character" w:styleId="IntenseEmphasis">
    <w:name w:val="Intense Emphasis"/>
    <w:basedOn w:val="DefaultParagraphFont"/>
    <w:qFormat/>
    <w:rsid w:val="00A311BF"/>
    <w:rPr>
      <w:b/>
      <w:bCs/>
      <w:i/>
      <w:iCs/>
      <w:color w:val="4F81BD"/>
    </w:rPr>
  </w:style>
  <w:style w:type="paragraph" w:styleId="IntenseQuote">
    <w:name w:val="Intense Quote"/>
    <w:basedOn w:val="Normal"/>
    <w:next w:val="Normal"/>
    <w:link w:val="IntenseQuoteChar"/>
    <w:qFormat/>
    <w:rsid w:val="00A311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A311BF"/>
    <w:rPr>
      <w:b/>
      <w:bCs/>
      <w:i/>
      <w:iCs/>
      <w:color w:val="4F81BD"/>
      <w:sz w:val="24"/>
      <w:szCs w:val="24"/>
      <w:lang w:val="en-US" w:bidi="ar-AE"/>
    </w:rPr>
  </w:style>
  <w:style w:type="character" w:styleId="IntenseReference">
    <w:name w:val="Intense Reference"/>
    <w:basedOn w:val="DefaultParagraphFont"/>
    <w:qFormat/>
    <w:rsid w:val="00A311BF"/>
    <w:rPr>
      <w:b/>
      <w:bCs/>
      <w:smallCaps/>
      <w:color w:val="C0504D"/>
      <w:spacing w:val="5"/>
      <w:u w:val="single"/>
    </w:rPr>
  </w:style>
  <w:style w:type="table" w:customStyle="1" w:styleId="LightGrid1">
    <w:name w:val="Light Grid1"/>
    <w:basedOn w:val="TableNormal"/>
    <w:rsid w:val="00A311B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A311B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A311B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A311B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A311B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A311B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A311B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A311B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A311B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A311B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A311B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A311B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A311B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A311B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A311B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A311B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A311B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A311B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A311B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A311B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A311B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A311BF"/>
  </w:style>
  <w:style w:type="paragraph" w:styleId="List">
    <w:name w:val="List"/>
    <w:basedOn w:val="Normal"/>
    <w:rsid w:val="00A311BF"/>
    <w:pPr>
      <w:ind w:left="283" w:hanging="283"/>
      <w:contextualSpacing/>
    </w:pPr>
  </w:style>
  <w:style w:type="paragraph" w:styleId="List2">
    <w:name w:val="List 2"/>
    <w:basedOn w:val="Normal"/>
    <w:rsid w:val="00A311BF"/>
    <w:pPr>
      <w:ind w:left="566" w:hanging="283"/>
      <w:contextualSpacing/>
    </w:pPr>
  </w:style>
  <w:style w:type="paragraph" w:styleId="List3">
    <w:name w:val="List 3"/>
    <w:basedOn w:val="Normal"/>
    <w:rsid w:val="00A311BF"/>
    <w:pPr>
      <w:ind w:left="849" w:hanging="283"/>
      <w:contextualSpacing/>
    </w:pPr>
  </w:style>
  <w:style w:type="paragraph" w:styleId="List4">
    <w:name w:val="List 4"/>
    <w:basedOn w:val="Normal"/>
    <w:rsid w:val="00A311BF"/>
    <w:pPr>
      <w:ind w:left="1132" w:hanging="283"/>
      <w:contextualSpacing/>
    </w:pPr>
  </w:style>
  <w:style w:type="paragraph" w:styleId="List5">
    <w:name w:val="List 5"/>
    <w:basedOn w:val="Normal"/>
    <w:rsid w:val="00A311BF"/>
    <w:pPr>
      <w:ind w:left="1415" w:hanging="283"/>
      <w:contextualSpacing/>
    </w:pPr>
  </w:style>
  <w:style w:type="paragraph" w:styleId="ListContinue">
    <w:name w:val="List Continue"/>
    <w:basedOn w:val="Normal"/>
    <w:rsid w:val="00A311BF"/>
    <w:pPr>
      <w:spacing w:after="120"/>
      <w:ind w:left="283"/>
      <w:contextualSpacing/>
    </w:pPr>
  </w:style>
  <w:style w:type="paragraph" w:styleId="ListContinue2">
    <w:name w:val="List Continue 2"/>
    <w:basedOn w:val="Normal"/>
    <w:rsid w:val="00A311BF"/>
    <w:pPr>
      <w:spacing w:after="120"/>
      <w:ind w:left="566"/>
      <w:contextualSpacing/>
    </w:pPr>
  </w:style>
  <w:style w:type="paragraph" w:styleId="ListContinue3">
    <w:name w:val="List Continue 3"/>
    <w:basedOn w:val="Normal"/>
    <w:rsid w:val="00A311BF"/>
    <w:pPr>
      <w:spacing w:after="120"/>
      <w:ind w:left="849"/>
      <w:contextualSpacing/>
    </w:pPr>
  </w:style>
  <w:style w:type="paragraph" w:styleId="ListContinue4">
    <w:name w:val="List Continue 4"/>
    <w:basedOn w:val="Normal"/>
    <w:rsid w:val="00A311BF"/>
    <w:pPr>
      <w:spacing w:after="120"/>
      <w:ind w:left="1132"/>
      <w:contextualSpacing/>
    </w:pPr>
  </w:style>
  <w:style w:type="paragraph" w:styleId="ListContinue5">
    <w:name w:val="List Continue 5"/>
    <w:basedOn w:val="Normal"/>
    <w:rsid w:val="00A311BF"/>
    <w:pPr>
      <w:spacing w:after="120"/>
      <w:ind w:left="1415"/>
      <w:contextualSpacing/>
    </w:pPr>
  </w:style>
  <w:style w:type="paragraph" w:styleId="MacroText">
    <w:name w:val="macro"/>
    <w:link w:val="MacroTextChar"/>
    <w:rsid w:val="00A311B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US" w:bidi="ar-AE"/>
    </w:rPr>
  </w:style>
  <w:style w:type="character" w:customStyle="1" w:styleId="MacroTextChar">
    <w:name w:val="Macro Text Char"/>
    <w:basedOn w:val="DefaultParagraphFont"/>
    <w:link w:val="MacroText"/>
    <w:rsid w:val="00A311BF"/>
    <w:rPr>
      <w:rFonts w:ascii="Courier New" w:hAnsi="Courier New" w:cs="Courier New"/>
      <w:lang w:val="en-US" w:eastAsia="zh-CN" w:bidi="ar-AE"/>
    </w:rPr>
  </w:style>
  <w:style w:type="table" w:customStyle="1" w:styleId="MediumGrid11">
    <w:name w:val="Medium Grid 11"/>
    <w:basedOn w:val="TableNormal"/>
    <w:rsid w:val="00A311B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A311B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A311B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A311B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A311B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A311B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A311B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A311BF"/>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A311BF"/>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A311BF"/>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A311BF"/>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A311BF"/>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A311BF"/>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A311BF"/>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A311B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A311B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A311B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A311B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A311B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A311B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A311B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A311BF"/>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A311BF"/>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A311BF"/>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A311BF"/>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A311BF"/>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A311BF"/>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A311BF"/>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A311B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A311B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A311B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A311B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A311B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A311B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A311B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311B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rsid w:val="00A311BF"/>
    <w:rPr>
      <w:rFonts w:ascii="Times New Roman" w:eastAsia="SimSun" w:hAnsi="Times New Roman" w:cs="Simplified Arabic"/>
      <w:sz w:val="24"/>
      <w:szCs w:val="24"/>
      <w:shd w:val="pct20" w:color="auto" w:fill="auto"/>
      <w:lang w:val="en-US" w:bidi="ar-AE"/>
    </w:rPr>
  </w:style>
  <w:style w:type="paragraph" w:styleId="NormalWeb">
    <w:name w:val="Normal (Web)"/>
    <w:basedOn w:val="Normal"/>
    <w:rsid w:val="00A311BF"/>
  </w:style>
  <w:style w:type="paragraph" w:styleId="NormalIndent">
    <w:name w:val="Normal Indent"/>
    <w:basedOn w:val="Normal"/>
    <w:rsid w:val="00A311BF"/>
    <w:pPr>
      <w:ind w:left="720"/>
    </w:pPr>
  </w:style>
  <w:style w:type="paragraph" w:styleId="NoteHeading">
    <w:name w:val="Note Heading"/>
    <w:basedOn w:val="Normal"/>
    <w:next w:val="Normal"/>
    <w:link w:val="NoteHeadingChar"/>
    <w:rsid w:val="00A311BF"/>
  </w:style>
  <w:style w:type="character" w:customStyle="1" w:styleId="NoteHeadingChar">
    <w:name w:val="Note Heading Char"/>
    <w:basedOn w:val="DefaultParagraphFont"/>
    <w:link w:val="NoteHeading"/>
    <w:rsid w:val="00A311BF"/>
    <w:rPr>
      <w:sz w:val="24"/>
      <w:szCs w:val="24"/>
      <w:lang w:val="en-US" w:bidi="ar-AE"/>
    </w:rPr>
  </w:style>
  <w:style w:type="character" w:styleId="PlaceholderText">
    <w:name w:val="Placeholder Text"/>
    <w:basedOn w:val="DefaultParagraphFont"/>
    <w:rsid w:val="00A311BF"/>
    <w:rPr>
      <w:color w:val="808080"/>
    </w:rPr>
  </w:style>
  <w:style w:type="paragraph" w:styleId="PlainText">
    <w:name w:val="Plain Text"/>
    <w:basedOn w:val="Normal"/>
    <w:link w:val="PlainTextChar"/>
    <w:rsid w:val="00A311BF"/>
    <w:rPr>
      <w:rFonts w:ascii="Courier New" w:hAnsi="Courier New" w:cs="Courier New"/>
      <w:sz w:val="20"/>
      <w:szCs w:val="20"/>
    </w:rPr>
  </w:style>
  <w:style w:type="character" w:customStyle="1" w:styleId="PlainTextChar">
    <w:name w:val="Plain Text Char"/>
    <w:basedOn w:val="DefaultParagraphFont"/>
    <w:link w:val="PlainText"/>
    <w:rsid w:val="00A311BF"/>
    <w:rPr>
      <w:rFonts w:ascii="Courier New" w:hAnsi="Courier New" w:cs="Courier New"/>
      <w:lang w:val="en-US" w:bidi="ar-AE"/>
    </w:rPr>
  </w:style>
  <w:style w:type="paragraph" w:styleId="Quote">
    <w:name w:val="Quote"/>
    <w:basedOn w:val="Normal"/>
    <w:next w:val="Normal"/>
    <w:link w:val="QuoteChar"/>
    <w:qFormat/>
    <w:rsid w:val="00A311BF"/>
    <w:rPr>
      <w:i/>
      <w:iCs/>
      <w:color w:val="000000"/>
    </w:rPr>
  </w:style>
  <w:style w:type="character" w:customStyle="1" w:styleId="QuoteChar">
    <w:name w:val="Quote Char"/>
    <w:basedOn w:val="DefaultParagraphFont"/>
    <w:link w:val="Quote"/>
    <w:rsid w:val="00A311BF"/>
    <w:rPr>
      <w:i/>
      <w:iCs/>
      <w:color w:val="000000"/>
      <w:sz w:val="24"/>
      <w:szCs w:val="24"/>
      <w:lang w:val="en-US" w:bidi="ar-AE"/>
    </w:rPr>
  </w:style>
  <w:style w:type="paragraph" w:styleId="Salutation">
    <w:name w:val="Salutation"/>
    <w:basedOn w:val="Normal"/>
    <w:next w:val="Normal"/>
    <w:link w:val="SalutationChar"/>
    <w:rsid w:val="00A311BF"/>
  </w:style>
  <w:style w:type="character" w:customStyle="1" w:styleId="SalutationChar">
    <w:name w:val="Salutation Char"/>
    <w:basedOn w:val="DefaultParagraphFont"/>
    <w:link w:val="Salutation"/>
    <w:rsid w:val="00A311BF"/>
    <w:rPr>
      <w:sz w:val="24"/>
      <w:szCs w:val="24"/>
      <w:lang w:val="en-US" w:bidi="ar-AE"/>
    </w:rPr>
  </w:style>
  <w:style w:type="paragraph" w:styleId="Signature">
    <w:name w:val="Signature"/>
    <w:basedOn w:val="Normal"/>
    <w:link w:val="SignatureChar"/>
    <w:rsid w:val="00A311BF"/>
    <w:pPr>
      <w:ind w:left="4252"/>
    </w:pPr>
  </w:style>
  <w:style w:type="character" w:customStyle="1" w:styleId="SignatureChar">
    <w:name w:val="Signature Char"/>
    <w:basedOn w:val="DefaultParagraphFont"/>
    <w:link w:val="Signature"/>
    <w:rsid w:val="00A311BF"/>
    <w:rPr>
      <w:sz w:val="24"/>
      <w:szCs w:val="24"/>
      <w:lang w:val="en-US" w:bidi="ar-AE"/>
    </w:rPr>
  </w:style>
  <w:style w:type="character" w:styleId="SubtleEmphasis">
    <w:name w:val="Subtle Emphasis"/>
    <w:basedOn w:val="DefaultParagraphFont"/>
    <w:qFormat/>
    <w:rsid w:val="00A311BF"/>
    <w:rPr>
      <w:i/>
      <w:iCs/>
      <w:color w:val="808080"/>
    </w:rPr>
  </w:style>
  <w:style w:type="character" w:styleId="SubtleReference">
    <w:name w:val="Subtle Reference"/>
    <w:basedOn w:val="DefaultParagraphFont"/>
    <w:qFormat/>
    <w:rsid w:val="00A311BF"/>
    <w:rPr>
      <w:smallCaps/>
      <w:color w:val="C0504D"/>
      <w:u w:val="single"/>
    </w:rPr>
  </w:style>
  <w:style w:type="table" w:styleId="Table3Deffects1">
    <w:name w:val="Table 3D effects 1"/>
    <w:basedOn w:val="TableNormal"/>
    <w:rsid w:val="00A311BF"/>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11BF"/>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11BF"/>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11BF"/>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11BF"/>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11BF"/>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11BF"/>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11BF"/>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11BF"/>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11BF"/>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11BF"/>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11BF"/>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11BF"/>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11BF"/>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11BF"/>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11BF"/>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11BF"/>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311BF"/>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11BF"/>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11BF"/>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11BF"/>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11BF"/>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11BF"/>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11BF"/>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11BF"/>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11BF"/>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11BF"/>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11BF"/>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11BF"/>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11BF"/>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311BF"/>
    <w:pPr>
      <w:ind w:left="240" w:hanging="240"/>
    </w:pPr>
  </w:style>
  <w:style w:type="paragraph" w:styleId="TableofFigures">
    <w:name w:val="table of figures"/>
    <w:basedOn w:val="Normal"/>
    <w:next w:val="Normal"/>
    <w:rsid w:val="00A311BF"/>
  </w:style>
  <w:style w:type="table" w:styleId="TableProfessional">
    <w:name w:val="Table Professional"/>
    <w:basedOn w:val="TableNormal"/>
    <w:rsid w:val="00A311BF"/>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11BF"/>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11BF"/>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11BF"/>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11BF"/>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11BF"/>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311BF"/>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11BF"/>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11BF"/>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A311BF"/>
    <w:pPr>
      <w:spacing w:before="120"/>
    </w:pPr>
    <w:rPr>
      <w:b/>
      <w:bCs/>
    </w:rPr>
  </w:style>
  <w:style w:type="paragraph" w:styleId="TOC3">
    <w:name w:val="toc 3"/>
    <w:basedOn w:val="Normal"/>
    <w:next w:val="Normal"/>
    <w:rsid w:val="00A311BF"/>
    <w:pPr>
      <w:ind w:left="480"/>
    </w:pPr>
  </w:style>
  <w:style w:type="paragraph" w:styleId="TOC4">
    <w:name w:val="toc 4"/>
    <w:basedOn w:val="Normal"/>
    <w:next w:val="Normal"/>
    <w:rsid w:val="00A311BF"/>
    <w:pPr>
      <w:ind w:left="720"/>
    </w:pPr>
  </w:style>
  <w:style w:type="paragraph" w:styleId="TOC5">
    <w:name w:val="toc 5"/>
    <w:basedOn w:val="Normal"/>
    <w:next w:val="Normal"/>
    <w:rsid w:val="00A311BF"/>
    <w:pPr>
      <w:ind w:left="960"/>
    </w:pPr>
  </w:style>
  <w:style w:type="paragraph" w:styleId="TOC6">
    <w:name w:val="toc 6"/>
    <w:basedOn w:val="Normal"/>
    <w:next w:val="Normal"/>
    <w:rsid w:val="00A311BF"/>
    <w:pPr>
      <w:ind w:left="1200"/>
    </w:pPr>
  </w:style>
  <w:style w:type="paragraph" w:styleId="TOC7">
    <w:name w:val="toc 7"/>
    <w:basedOn w:val="Normal"/>
    <w:next w:val="Normal"/>
    <w:rsid w:val="00A311BF"/>
    <w:pPr>
      <w:ind w:left="1440"/>
    </w:pPr>
  </w:style>
  <w:style w:type="paragraph" w:styleId="TOC8">
    <w:name w:val="toc 8"/>
    <w:basedOn w:val="Normal"/>
    <w:next w:val="Normal"/>
    <w:rsid w:val="00A311BF"/>
    <w:pPr>
      <w:ind w:left="1680"/>
    </w:pPr>
  </w:style>
  <w:style w:type="paragraph" w:styleId="TOC9">
    <w:name w:val="toc 9"/>
    <w:basedOn w:val="Normal"/>
    <w:next w:val="Normal"/>
    <w:rsid w:val="00A311BF"/>
    <w:pPr>
      <w:ind w:left="1920"/>
    </w:pPr>
  </w:style>
  <w:style w:type="table" w:styleId="ColorfulGrid">
    <w:name w:val="Colorful Grid"/>
    <w:basedOn w:val="TableNormal"/>
    <w:rsid w:val="00DC42F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rsid w:val="00DC42F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rsid w:val="00DC42F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rsid w:val="00DC42F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rsid w:val="00DC42F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C42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
    <w:name w:val="Light List"/>
    <w:basedOn w:val="TableNormal"/>
    <w:rsid w:val="00DC42F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C42F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rsid w:val="00DC42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C42F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
    <w:name w:val="Medium Grid 1"/>
    <w:basedOn w:val="TableNormal"/>
    <w:rsid w:val="00DC42F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rsid w:val="00DC42F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rsid w:val="00DC42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rsid w:val="00DC42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C42F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
    <w:name w:val="Medium List 2"/>
    <w:basedOn w:val="TableNormal"/>
    <w:rsid w:val="00DC42F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C42F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C42F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
    <w:name w:val="Medium Shading 2"/>
    <w:basedOn w:val="TableNormal"/>
    <w:rsid w:val="00DC42F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C42F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andardL9">
    <w:name w:val="Standard L9"/>
    <w:basedOn w:val="Normal"/>
    <w:next w:val="BodyText3"/>
    <w:link w:val="StandardL9Char"/>
    <w:rsid w:val="00BD2EA8"/>
    <w:pPr>
      <w:numPr>
        <w:ilvl w:val="8"/>
        <w:numId w:val="2"/>
      </w:numPr>
      <w:outlineLvl w:val="8"/>
    </w:pPr>
  </w:style>
  <w:style w:type="character" w:customStyle="1" w:styleId="StandardL9Char">
    <w:name w:val="Standard L9 Char"/>
    <w:basedOn w:val="DefaultParagraphFont"/>
    <w:link w:val="StandardL9"/>
    <w:rsid w:val="00BD2EA8"/>
    <w:rPr>
      <w:sz w:val="24"/>
      <w:szCs w:val="24"/>
      <w:lang w:bidi="ar-AE"/>
    </w:rPr>
  </w:style>
  <w:style w:type="paragraph" w:customStyle="1" w:styleId="StandardL8">
    <w:name w:val="Standard L8"/>
    <w:basedOn w:val="Normal"/>
    <w:next w:val="BodyText2"/>
    <w:link w:val="StandardL8Char"/>
    <w:rsid w:val="00BD2EA8"/>
    <w:pPr>
      <w:numPr>
        <w:ilvl w:val="7"/>
        <w:numId w:val="2"/>
      </w:numPr>
      <w:outlineLvl w:val="7"/>
    </w:pPr>
  </w:style>
  <w:style w:type="character" w:customStyle="1" w:styleId="StandardL8Char">
    <w:name w:val="Standard L8 Char"/>
    <w:basedOn w:val="DefaultParagraphFont"/>
    <w:link w:val="StandardL8"/>
    <w:rsid w:val="00BD2EA8"/>
    <w:rPr>
      <w:sz w:val="24"/>
      <w:szCs w:val="24"/>
      <w:lang w:bidi="ar-AE"/>
    </w:rPr>
  </w:style>
  <w:style w:type="paragraph" w:customStyle="1" w:styleId="StandardL7">
    <w:name w:val="Standard L7"/>
    <w:basedOn w:val="Normal"/>
    <w:next w:val="BodyText6"/>
    <w:link w:val="StandardL7Char"/>
    <w:rsid w:val="00BD2EA8"/>
    <w:pPr>
      <w:numPr>
        <w:ilvl w:val="6"/>
        <w:numId w:val="2"/>
      </w:numPr>
      <w:outlineLvl w:val="6"/>
    </w:pPr>
  </w:style>
  <w:style w:type="character" w:customStyle="1" w:styleId="StandardL7Char">
    <w:name w:val="Standard L7 Char"/>
    <w:basedOn w:val="DefaultParagraphFont"/>
    <w:link w:val="StandardL7"/>
    <w:rsid w:val="00BD2EA8"/>
    <w:rPr>
      <w:sz w:val="24"/>
      <w:szCs w:val="24"/>
      <w:lang w:bidi="ar-AE"/>
    </w:rPr>
  </w:style>
  <w:style w:type="paragraph" w:customStyle="1" w:styleId="StandardL6">
    <w:name w:val="Standard L6"/>
    <w:basedOn w:val="Normal"/>
    <w:next w:val="BodyText5"/>
    <w:link w:val="StandardL6Char"/>
    <w:rsid w:val="00BD2EA8"/>
    <w:pPr>
      <w:numPr>
        <w:ilvl w:val="5"/>
        <w:numId w:val="2"/>
      </w:numPr>
      <w:outlineLvl w:val="5"/>
    </w:pPr>
  </w:style>
  <w:style w:type="character" w:customStyle="1" w:styleId="StandardL6Char">
    <w:name w:val="Standard L6 Char"/>
    <w:basedOn w:val="DefaultParagraphFont"/>
    <w:link w:val="StandardL6"/>
    <w:rsid w:val="00BD2EA8"/>
    <w:rPr>
      <w:sz w:val="24"/>
      <w:szCs w:val="24"/>
      <w:lang w:bidi="ar-AE"/>
    </w:rPr>
  </w:style>
  <w:style w:type="paragraph" w:customStyle="1" w:styleId="StandardL5">
    <w:name w:val="Standard L5"/>
    <w:basedOn w:val="Normal"/>
    <w:next w:val="BodyText4"/>
    <w:link w:val="StandardL5Char"/>
    <w:rsid w:val="00BD2EA8"/>
    <w:pPr>
      <w:numPr>
        <w:ilvl w:val="4"/>
        <w:numId w:val="2"/>
      </w:numPr>
      <w:outlineLvl w:val="4"/>
    </w:pPr>
  </w:style>
  <w:style w:type="paragraph" w:customStyle="1" w:styleId="BulletL9">
    <w:name w:val="Bullet L9"/>
    <w:basedOn w:val="Normal"/>
    <w:link w:val="BulletL9Char"/>
    <w:rsid w:val="00BD2EA8"/>
    <w:pPr>
      <w:numPr>
        <w:ilvl w:val="8"/>
        <w:numId w:val="1"/>
      </w:numPr>
      <w:outlineLvl w:val="8"/>
    </w:pPr>
  </w:style>
  <w:style w:type="character" w:customStyle="1" w:styleId="BulletL9Char">
    <w:name w:val="Bullet L9 Char"/>
    <w:basedOn w:val="DefaultParagraphFont"/>
    <w:link w:val="BulletL9"/>
    <w:rsid w:val="00BD2EA8"/>
    <w:rPr>
      <w:sz w:val="24"/>
      <w:szCs w:val="24"/>
      <w:lang w:bidi="ar-AE"/>
    </w:rPr>
  </w:style>
  <w:style w:type="paragraph" w:customStyle="1" w:styleId="BulletL8">
    <w:name w:val="Bullet L8"/>
    <w:basedOn w:val="Normal"/>
    <w:link w:val="BulletL8Char"/>
    <w:rsid w:val="00BD2EA8"/>
    <w:pPr>
      <w:numPr>
        <w:ilvl w:val="7"/>
        <w:numId w:val="1"/>
      </w:numPr>
      <w:outlineLvl w:val="7"/>
    </w:pPr>
  </w:style>
  <w:style w:type="character" w:customStyle="1" w:styleId="BulletL8Char">
    <w:name w:val="Bullet L8 Char"/>
    <w:basedOn w:val="DefaultParagraphFont"/>
    <w:link w:val="BulletL8"/>
    <w:rsid w:val="00BD2EA8"/>
    <w:rPr>
      <w:sz w:val="24"/>
      <w:szCs w:val="24"/>
      <w:lang w:bidi="ar-AE"/>
    </w:rPr>
  </w:style>
  <w:style w:type="paragraph" w:customStyle="1" w:styleId="BulletL7">
    <w:name w:val="Bullet L7"/>
    <w:basedOn w:val="Normal"/>
    <w:link w:val="BulletL7Char"/>
    <w:rsid w:val="00BD2EA8"/>
    <w:pPr>
      <w:numPr>
        <w:ilvl w:val="6"/>
        <w:numId w:val="1"/>
      </w:numPr>
      <w:outlineLvl w:val="6"/>
    </w:pPr>
  </w:style>
  <w:style w:type="character" w:customStyle="1" w:styleId="BulletL7Char">
    <w:name w:val="Bullet L7 Char"/>
    <w:basedOn w:val="DefaultParagraphFont"/>
    <w:link w:val="BulletL7"/>
    <w:rsid w:val="00BD2EA8"/>
    <w:rPr>
      <w:sz w:val="24"/>
      <w:szCs w:val="24"/>
      <w:lang w:bidi="ar-AE"/>
    </w:rPr>
  </w:style>
  <w:style w:type="paragraph" w:customStyle="1" w:styleId="BulletL6">
    <w:name w:val="Bullet L6"/>
    <w:basedOn w:val="Normal"/>
    <w:link w:val="BulletL6Char"/>
    <w:rsid w:val="00BD2EA8"/>
    <w:pPr>
      <w:numPr>
        <w:ilvl w:val="5"/>
        <w:numId w:val="1"/>
      </w:numPr>
      <w:outlineLvl w:val="5"/>
    </w:pPr>
  </w:style>
  <w:style w:type="character" w:customStyle="1" w:styleId="BulletL6Char">
    <w:name w:val="Bullet L6 Char"/>
    <w:basedOn w:val="DefaultParagraphFont"/>
    <w:link w:val="BulletL6"/>
    <w:rsid w:val="00BD2EA8"/>
    <w:rPr>
      <w:sz w:val="24"/>
      <w:szCs w:val="24"/>
      <w:lang w:bidi="ar-AE"/>
    </w:rPr>
  </w:style>
  <w:style w:type="paragraph" w:customStyle="1" w:styleId="BulletL5">
    <w:name w:val="Bullet L5"/>
    <w:basedOn w:val="Normal"/>
    <w:link w:val="BulletL5Char"/>
    <w:rsid w:val="00BD2EA8"/>
    <w:pPr>
      <w:numPr>
        <w:ilvl w:val="4"/>
        <w:numId w:val="1"/>
      </w:numPr>
      <w:outlineLvl w:val="4"/>
    </w:pPr>
  </w:style>
  <w:style w:type="character" w:customStyle="1" w:styleId="BulletL5Char">
    <w:name w:val="Bullet L5 Char"/>
    <w:basedOn w:val="DefaultParagraphFont"/>
    <w:link w:val="BulletL5"/>
    <w:rsid w:val="00BD2EA8"/>
    <w:rPr>
      <w:sz w:val="24"/>
      <w:szCs w:val="24"/>
      <w:lang w:bidi="ar-AE"/>
    </w:rPr>
  </w:style>
  <w:style w:type="paragraph" w:customStyle="1" w:styleId="BulletL4">
    <w:name w:val="Bullet L4"/>
    <w:basedOn w:val="Normal"/>
    <w:link w:val="BulletL4Char"/>
    <w:rsid w:val="00BD2EA8"/>
    <w:pPr>
      <w:numPr>
        <w:ilvl w:val="3"/>
        <w:numId w:val="1"/>
      </w:numPr>
      <w:outlineLvl w:val="3"/>
    </w:pPr>
  </w:style>
  <w:style w:type="character" w:customStyle="1" w:styleId="BulletL4Char">
    <w:name w:val="Bullet L4 Char"/>
    <w:basedOn w:val="DefaultParagraphFont"/>
    <w:link w:val="BulletL4"/>
    <w:rsid w:val="00BD2EA8"/>
    <w:rPr>
      <w:sz w:val="24"/>
      <w:szCs w:val="24"/>
      <w:lang w:bidi="ar-AE"/>
    </w:rPr>
  </w:style>
  <w:style w:type="paragraph" w:customStyle="1" w:styleId="BulletL3">
    <w:name w:val="Bullet L3"/>
    <w:basedOn w:val="Normal"/>
    <w:link w:val="BulletL3Char"/>
    <w:rsid w:val="00BD2EA8"/>
    <w:pPr>
      <w:numPr>
        <w:ilvl w:val="2"/>
        <w:numId w:val="1"/>
      </w:numPr>
      <w:outlineLvl w:val="2"/>
    </w:pPr>
  </w:style>
  <w:style w:type="character" w:customStyle="1" w:styleId="BulletL3Char">
    <w:name w:val="Bullet L3 Char"/>
    <w:basedOn w:val="DefaultParagraphFont"/>
    <w:link w:val="BulletL3"/>
    <w:rsid w:val="00BD2EA8"/>
    <w:rPr>
      <w:sz w:val="24"/>
      <w:szCs w:val="24"/>
      <w:lang w:bidi="ar-AE"/>
    </w:rPr>
  </w:style>
  <w:style w:type="paragraph" w:customStyle="1" w:styleId="BulletL2">
    <w:name w:val="Bullet L2"/>
    <w:basedOn w:val="Normal"/>
    <w:link w:val="BulletL2Char"/>
    <w:rsid w:val="00BD2EA8"/>
    <w:pPr>
      <w:numPr>
        <w:ilvl w:val="1"/>
        <w:numId w:val="1"/>
      </w:numPr>
      <w:outlineLvl w:val="1"/>
    </w:pPr>
  </w:style>
  <w:style w:type="character" w:customStyle="1" w:styleId="BulletL2Char">
    <w:name w:val="Bullet L2 Char"/>
    <w:basedOn w:val="DefaultParagraphFont"/>
    <w:link w:val="BulletL2"/>
    <w:rsid w:val="00BD2EA8"/>
    <w:rPr>
      <w:sz w:val="24"/>
      <w:szCs w:val="24"/>
      <w:lang w:bidi="ar-AE"/>
    </w:rPr>
  </w:style>
  <w:style w:type="paragraph" w:customStyle="1" w:styleId="BulletL1">
    <w:name w:val="Bullet L1"/>
    <w:basedOn w:val="Normal"/>
    <w:link w:val="BulletL1Char"/>
    <w:rsid w:val="00BD2EA8"/>
    <w:pPr>
      <w:numPr>
        <w:numId w:val="1"/>
      </w:numPr>
      <w:outlineLvl w:val="0"/>
    </w:pPr>
  </w:style>
  <w:style w:type="character" w:customStyle="1" w:styleId="BulletL1Char">
    <w:name w:val="Bullet L1 Char"/>
    <w:basedOn w:val="DefaultParagraphFont"/>
    <w:link w:val="BulletL1"/>
    <w:rsid w:val="00BD2EA8"/>
    <w:rPr>
      <w:sz w:val="24"/>
      <w:szCs w:val="24"/>
      <w:lang w:bidi="ar-AE"/>
    </w:rPr>
  </w:style>
  <w:style w:type="character" w:customStyle="1" w:styleId="StandardL5Char">
    <w:name w:val="Standard L5 Char"/>
    <w:basedOn w:val="DefaultParagraphFont"/>
    <w:link w:val="StandardL5"/>
    <w:rsid w:val="00BD2EA8"/>
    <w:rPr>
      <w:sz w:val="24"/>
      <w:szCs w:val="24"/>
      <w:lang w:bidi="ar-AE"/>
    </w:rPr>
  </w:style>
  <w:style w:type="paragraph" w:customStyle="1" w:styleId="StandardL4">
    <w:name w:val="Standard L4"/>
    <w:basedOn w:val="Normal"/>
    <w:next w:val="BodyText3"/>
    <w:link w:val="StandardL4Char"/>
    <w:rsid w:val="00BD2EA8"/>
    <w:pPr>
      <w:numPr>
        <w:ilvl w:val="3"/>
        <w:numId w:val="2"/>
      </w:numPr>
      <w:outlineLvl w:val="3"/>
    </w:pPr>
  </w:style>
  <w:style w:type="character" w:customStyle="1" w:styleId="StandardL4Char">
    <w:name w:val="Standard L4 Char"/>
    <w:basedOn w:val="DefaultParagraphFont"/>
    <w:link w:val="StandardL4"/>
    <w:rsid w:val="00BD2EA8"/>
    <w:rPr>
      <w:sz w:val="24"/>
      <w:szCs w:val="24"/>
      <w:lang w:bidi="ar-AE"/>
    </w:rPr>
  </w:style>
  <w:style w:type="paragraph" w:customStyle="1" w:styleId="StandardL3">
    <w:name w:val="Standard L3"/>
    <w:basedOn w:val="Normal"/>
    <w:next w:val="BodyText2"/>
    <w:link w:val="StandardL3Char"/>
    <w:rsid w:val="00BD2EA8"/>
    <w:pPr>
      <w:numPr>
        <w:ilvl w:val="2"/>
        <w:numId w:val="2"/>
      </w:numPr>
      <w:outlineLvl w:val="2"/>
    </w:pPr>
  </w:style>
  <w:style w:type="character" w:customStyle="1" w:styleId="StandardL3Char">
    <w:name w:val="Standard L3 Char"/>
    <w:basedOn w:val="DefaultParagraphFont"/>
    <w:link w:val="StandardL3"/>
    <w:rsid w:val="00BD2EA8"/>
    <w:rPr>
      <w:sz w:val="24"/>
      <w:szCs w:val="24"/>
      <w:lang w:bidi="ar-AE"/>
    </w:rPr>
  </w:style>
  <w:style w:type="paragraph" w:customStyle="1" w:styleId="StandardL2">
    <w:name w:val="Standard L2"/>
    <w:basedOn w:val="Normal"/>
    <w:next w:val="BodyText1"/>
    <w:link w:val="StandardL2Char"/>
    <w:rsid w:val="00BD2EA8"/>
    <w:pPr>
      <w:numPr>
        <w:ilvl w:val="1"/>
        <w:numId w:val="2"/>
      </w:numPr>
      <w:outlineLvl w:val="1"/>
    </w:pPr>
  </w:style>
  <w:style w:type="character" w:customStyle="1" w:styleId="StandardL2Char">
    <w:name w:val="Standard L2 Char"/>
    <w:basedOn w:val="DefaultParagraphFont"/>
    <w:link w:val="StandardL2"/>
    <w:rsid w:val="00BD2EA8"/>
    <w:rPr>
      <w:sz w:val="24"/>
      <w:szCs w:val="24"/>
      <w:lang w:bidi="ar-AE"/>
    </w:rPr>
  </w:style>
  <w:style w:type="paragraph" w:customStyle="1" w:styleId="StandardL1">
    <w:name w:val="Standard L1"/>
    <w:basedOn w:val="Normal"/>
    <w:next w:val="BodyText1"/>
    <w:link w:val="StandardL1Char"/>
    <w:rsid w:val="00BD2EA8"/>
    <w:pPr>
      <w:keepNext/>
      <w:numPr>
        <w:numId w:val="2"/>
      </w:numPr>
      <w:suppressAutoHyphens/>
      <w:jc w:val="left"/>
      <w:outlineLvl w:val="0"/>
    </w:pPr>
    <w:rPr>
      <w:b/>
      <w:caps/>
    </w:rPr>
  </w:style>
  <w:style w:type="character" w:customStyle="1" w:styleId="StandardL1Char">
    <w:name w:val="Standard L1 Char"/>
    <w:basedOn w:val="DefaultParagraphFont"/>
    <w:link w:val="StandardL1"/>
    <w:rsid w:val="00BD2EA8"/>
    <w:rPr>
      <w:b/>
      <w:caps/>
      <w:sz w:val="24"/>
      <w:szCs w:val="24"/>
      <w:lang w:bidi="ar-AE"/>
    </w:rPr>
  </w:style>
  <w:style w:type="paragraph" w:customStyle="1" w:styleId="AmOutlineA9">
    <w:name w:val="Am_OutlineA 9"/>
    <w:basedOn w:val="Normal"/>
    <w:link w:val="AmOutlineA9Char"/>
    <w:qFormat/>
    <w:rsid w:val="00372182"/>
    <w:pPr>
      <w:numPr>
        <w:ilvl w:val="8"/>
        <w:numId w:val="14"/>
      </w:numPr>
      <w:outlineLvl w:val="8"/>
    </w:pPr>
    <w:rPr>
      <w:lang w:eastAsia="en-GB"/>
    </w:rPr>
  </w:style>
  <w:style w:type="character" w:customStyle="1" w:styleId="AmOutlineA9Char">
    <w:name w:val="Am_OutlineA 9 Char"/>
    <w:basedOn w:val="DefaultParagraphFont"/>
    <w:link w:val="AmOutlineA9"/>
    <w:rsid w:val="00372182"/>
    <w:rPr>
      <w:rFonts w:cs="Times New Roman"/>
      <w:sz w:val="24"/>
      <w:szCs w:val="24"/>
      <w:lang w:val="en-US" w:eastAsia="en-GB" w:bidi="ar-AE"/>
    </w:rPr>
  </w:style>
  <w:style w:type="paragraph" w:customStyle="1" w:styleId="AmOutlineA8">
    <w:name w:val="Am_OutlineA 8"/>
    <w:basedOn w:val="Normal"/>
    <w:link w:val="AmOutlineA8Char"/>
    <w:qFormat/>
    <w:rsid w:val="00372182"/>
    <w:pPr>
      <w:numPr>
        <w:ilvl w:val="7"/>
        <w:numId w:val="14"/>
      </w:numPr>
      <w:outlineLvl w:val="7"/>
    </w:pPr>
    <w:rPr>
      <w:lang w:eastAsia="en-GB"/>
    </w:rPr>
  </w:style>
  <w:style w:type="character" w:customStyle="1" w:styleId="AmOutlineA8Char">
    <w:name w:val="Am_OutlineA 8 Char"/>
    <w:basedOn w:val="DefaultParagraphFont"/>
    <w:link w:val="AmOutlineA8"/>
    <w:rsid w:val="00372182"/>
    <w:rPr>
      <w:rFonts w:cs="Times New Roman"/>
      <w:sz w:val="24"/>
      <w:szCs w:val="24"/>
      <w:lang w:val="en-US" w:eastAsia="en-GB" w:bidi="ar-AE"/>
    </w:rPr>
  </w:style>
  <w:style w:type="paragraph" w:customStyle="1" w:styleId="AmOutlineA7">
    <w:name w:val="Am_OutlineA 7"/>
    <w:basedOn w:val="Normal"/>
    <w:link w:val="AmOutlineA7Char"/>
    <w:qFormat/>
    <w:rsid w:val="00372182"/>
    <w:pPr>
      <w:numPr>
        <w:ilvl w:val="6"/>
        <w:numId w:val="14"/>
      </w:numPr>
      <w:outlineLvl w:val="6"/>
    </w:pPr>
    <w:rPr>
      <w:lang w:eastAsia="en-GB"/>
    </w:rPr>
  </w:style>
  <w:style w:type="character" w:customStyle="1" w:styleId="AmOutlineA7Char">
    <w:name w:val="Am_OutlineA 7 Char"/>
    <w:basedOn w:val="DefaultParagraphFont"/>
    <w:link w:val="AmOutlineA7"/>
    <w:rsid w:val="00372182"/>
    <w:rPr>
      <w:rFonts w:cs="Times New Roman"/>
      <w:sz w:val="24"/>
      <w:szCs w:val="24"/>
      <w:lang w:val="en-US" w:eastAsia="en-GB" w:bidi="ar-AE"/>
    </w:rPr>
  </w:style>
  <w:style w:type="paragraph" w:customStyle="1" w:styleId="AmOutlineA6">
    <w:name w:val="Am_OutlineA 6"/>
    <w:basedOn w:val="Normal"/>
    <w:link w:val="AmOutlineA6Char"/>
    <w:qFormat/>
    <w:rsid w:val="00372182"/>
    <w:pPr>
      <w:numPr>
        <w:ilvl w:val="5"/>
        <w:numId w:val="14"/>
      </w:numPr>
      <w:outlineLvl w:val="5"/>
    </w:pPr>
    <w:rPr>
      <w:lang w:eastAsia="en-GB"/>
    </w:rPr>
  </w:style>
  <w:style w:type="character" w:customStyle="1" w:styleId="AmOutlineA6Char">
    <w:name w:val="Am_OutlineA 6 Char"/>
    <w:basedOn w:val="DefaultParagraphFont"/>
    <w:link w:val="AmOutlineA6"/>
    <w:rsid w:val="00372182"/>
    <w:rPr>
      <w:rFonts w:cs="Times New Roman"/>
      <w:sz w:val="24"/>
      <w:szCs w:val="24"/>
      <w:lang w:val="en-US" w:eastAsia="en-GB" w:bidi="ar-AE"/>
    </w:rPr>
  </w:style>
  <w:style w:type="paragraph" w:customStyle="1" w:styleId="AmOutlineA5">
    <w:name w:val="Am_OutlineA 5"/>
    <w:basedOn w:val="Normal"/>
    <w:link w:val="AmOutlineA5Char"/>
    <w:qFormat/>
    <w:rsid w:val="00372182"/>
    <w:pPr>
      <w:numPr>
        <w:ilvl w:val="4"/>
        <w:numId w:val="14"/>
      </w:numPr>
      <w:outlineLvl w:val="4"/>
    </w:pPr>
    <w:rPr>
      <w:lang w:eastAsia="en-GB"/>
    </w:rPr>
  </w:style>
  <w:style w:type="character" w:customStyle="1" w:styleId="AmOutlineA5Char">
    <w:name w:val="Am_OutlineA 5 Char"/>
    <w:basedOn w:val="DefaultParagraphFont"/>
    <w:link w:val="AmOutlineA5"/>
    <w:rsid w:val="00372182"/>
    <w:rPr>
      <w:rFonts w:cs="Times New Roman"/>
      <w:sz w:val="24"/>
      <w:szCs w:val="24"/>
      <w:lang w:val="en-US" w:eastAsia="en-GB" w:bidi="ar-AE"/>
    </w:rPr>
  </w:style>
  <w:style w:type="paragraph" w:customStyle="1" w:styleId="AmOutlineA4">
    <w:name w:val="Am_OutlineA 4"/>
    <w:basedOn w:val="Normal"/>
    <w:link w:val="AmOutlineA4Char"/>
    <w:qFormat/>
    <w:rsid w:val="00372182"/>
    <w:pPr>
      <w:numPr>
        <w:ilvl w:val="3"/>
        <w:numId w:val="14"/>
      </w:numPr>
      <w:spacing w:line="480" w:lineRule="auto"/>
      <w:outlineLvl w:val="3"/>
    </w:pPr>
    <w:rPr>
      <w:lang w:eastAsia="en-GB"/>
    </w:rPr>
  </w:style>
  <w:style w:type="character" w:customStyle="1" w:styleId="AmOutlineA4Char">
    <w:name w:val="Am_OutlineA 4 Char"/>
    <w:basedOn w:val="DefaultParagraphFont"/>
    <w:link w:val="AmOutlineA4"/>
    <w:rsid w:val="00372182"/>
    <w:rPr>
      <w:rFonts w:cs="Times New Roman"/>
      <w:sz w:val="24"/>
      <w:szCs w:val="24"/>
      <w:lang w:val="en-US" w:eastAsia="en-GB" w:bidi="ar-AE"/>
    </w:rPr>
  </w:style>
  <w:style w:type="paragraph" w:customStyle="1" w:styleId="AmOutlineA3">
    <w:name w:val="Am_OutlineA 3"/>
    <w:basedOn w:val="Normal"/>
    <w:link w:val="AmOutlineA3Char"/>
    <w:qFormat/>
    <w:rsid w:val="00372182"/>
    <w:pPr>
      <w:numPr>
        <w:ilvl w:val="2"/>
        <w:numId w:val="14"/>
      </w:numPr>
      <w:spacing w:line="480" w:lineRule="auto"/>
      <w:outlineLvl w:val="2"/>
    </w:pPr>
    <w:rPr>
      <w:lang w:eastAsia="en-GB"/>
    </w:rPr>
  </w:style>
  <w:style w:type="character" w:customStyle="1" w:styleId="AmOutlineA3Char">
    <w:name w:val="Am_OutlineA 3 Char"/>
    <w:basedOn w:val="DefaultParagraphFont"/>
    <w:link w:val="AmOutlineA3"/>
    <w:rsid w:val="00372182"/>
    <w:rPr>
      <w:rFonts w:cs="Times New Roman"/>
      <w:sz w:val="24"/>
      <w:szCs w:val="24"/>
      <w:lang w:val="en-US" w:eastAsia="en-GB" w:bidi="ar-AE"/>
    </w:rPr>
  </w:style>
  <w:style w:type="paragraph" w:customStyle="1" w:styleId="AmOutlineA2">
    <w:name w:val="Am_OutlineA 2"/>
    <w:basedOn w:val="Normal"/>
    <w:link w:val="AmOutlineA2Char"/>
    <w:qFormat/>
    <w:rsid w:val="00372182"/>
    <w:pPr>
      <w:numPr>
        <w:ilvl w:val="1"/>
        <w:numId w:val="14"/>
      </w:numPr>
      <w:spacing w:line="480" w:lineRule="auto"/>
      <w:outlineLvl w:val="1"/>
    </w:pPr>
    <w:rPr>
      <w:lang w:eastAsia="en-GB"/>
    </w:rPr>
  </w:style>
  <w:style w:type="character" w:customStyle="1" w:styleId="AmOutlineA2Char">
    <w:name w:val="Am_OutlineA 2 Char"/>
    <w:basedOn w:val="DefaultParagraphFont"/>
    <w:link w:val="AmOutlineA2"/>
    <w:rsid w:val="00372182"/>
    <w:rPr>
      <w:rFonts w:cs="Times New Roman"/>
      <w:sz w:val="24"/>
      <w:szCs w:val="24"/>
      <w:lang w:val="en-US" w:eastAsia="en-GB" w:bidi="ar-AE"/>
    </w:rPr>
  </w:style>
  <w:style w:type="paragraph" w:customStyle="1" w:styleId="AmOutlineA1">
    <w:name w:val="Am_OutlineA 1"/>
    <w:basedOn w:val="Normal"/>
    <w:link w:val="AmOutlineA1Char"/>
    <w:qFormat/>
    <w:rsid w:val="00372182"/>
    <w:pPr>
      <w:numPr>
        <w:numId w:val="14"/>
      </w:numPr>
      <w:spacing w:line="480" w:lineRule="auto"/>
      <w:outlineLvl w:val="0"/>
    </w:pPr>
    <w:rPr>
      <w:lang w:eastAsia="en-GB"/>
    </w:rPr>
  </w:style>
  <w:style w:type="character" w:customStyle="1" w:styleId="AmOutlineA1Char">
    <w:name w:val="Am_OutlineA 1 Char"/>
    <w:basedOn w:val="DefaultParagraphFont"/>
    <w:link w:val="AmOutlineA1"/>
    <w:rsid w:val="00372182"/>
    <w:rPr>
      <w:rFonts w:cs="Times New Roman"/>
      <w:sz w:val="24"/>
      <w:szCs w:val="24"/>
      <w:lang w:val="en-US" w:eastAsia="en-GB"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semiHidden="0" w:unhideWhenUsed="0" w:qFormat="1"/>
  </w:latentStyles>
  <w:style w:type="paragraph" w:default="1" w:styleId="Normal">
    <w:name w:val="Normal"/>
    <w:qFormat/>
    <w:rsid w:val="00BD2EA8"/>
    <w:pPr>
      <w:spacing w:after="240"/>
      <w:jc w:val="both"/>
    </w:pPr>
    <w:rPr>
      <w:rFonts w:cs="Times New Roman"/>
      <w:sz w:val="24"/>
      <w:szCs w:val="24"/>
      <w:lang w:val="en-US"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val="en-US" w:bidi="ar-AE"/>
    </w:rPr>
  </w:style>
  <w:style w:type="character" w:customStyle="1" w:styleId="HeaderChar">
    <w:name w:val="Header Char"/>
    <w:basedOn w:val="DefaultParagraphFont"/>
    <w:link w:val="Header"/>
    <w:rsid w:val="00EE7914"/>
    <w:rPr>
      <w:sz w:val="24"/>
      <w:szCs w:val="24"/>
      <w:lang w:val="en-US" w:eastAsia="zh-CN" w:bidi="ar-AE"/>
    </w:rPr>
  </w:style>
  <w:style w:type="paragraph" w:styleId="Footer">
    <w:name w:val="footer"/>
    <w:link w:val="FooterChar"/>
    <w:rsid w:val="000757C6"/>
    <w:rPr>
      <w:rFonts w:cs="Times New Roman"/>
      <w:sz w:val="16"/>
      <w:szCs w:val="16"/>
      <w:lang w:val="en-US" w:bidi="ar-AE"/>
    </w:rPr>
  </w:style>
  <w:style w:type="character" w:customStyle="1" w:styleId="FooterChar">
    <w:name w:val="Footer Char"/>
    <w:basedOn w:val="DefaultParagraphFont"/>
    <w:link w:val="Footer"/>
    <w:rsid w:val="00EE7914"/>
    <w:rPr>
      <w:rFonts w:cs="Times New Roman"/>
      <w:sz w:val="16"/>
      <w:szCs w:val="16"/>
      <w:lang w:val="en-US" w:bidi="ar-AE"/>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val="en-US"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val="en-US"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val="en-US"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383F80"/>
    <w:pPr>
      <w:spacing w:after="0" w:line="480" w:lineRule="auto"/>
      <w:ind w:firstLine="720"/>
    </w:pPr>
  </w:style>
  <w:style w:type="character" w:customStyle="1" w:styleId="BodyTextFirstIndentChar">
    <w:name w:val="Body Text First Indent Char"/>
    <w:basedOn w:val="BodyTextChar"/>
    <w:link w:val="BodyTextFirstIndent"/>
    <w:rsid w:val="00383F80"/>
    <w:rPr>
      <w:rFonts w:cs="Times New Roman"/>
      <w:sz w:val="24"/>
      <w:szCs w:val="24"/>
      <w:lang w:val="en-US"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val="en-US"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val="en-US"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US"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val="en-US" w:bidi="ar-AE"/>
    </w:rPr>
  </w:style>
  <w:style w:type="character" w:styleId="Emphasis">
    <w:name w:val="Emphasis"/>
    <w:qFormat/>
    <w:rsid w:val="000757C6"/>
    <w:rPr>
      <w:i/>
      <w:iCs/>
      <w:lang w:val="en-US" w:bidi="ar-AE"/>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val="en-US"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82BE9"/>
    <w:pPr>
      <w:spacing w:after="120"/>
    </w:pPr>
    <w:rPr>
      <w:sz w:val="20"/>
      <w:szCs w:val="20"/>
    </w:rPr>
  </w:style>
  <w:style w:type="character" w:customStyle="1" w:styleId="FootnoteTextChar">
    <w:name w:val="Footnote Text Char"/>
    <w:basedOn w:val="DefaultParagraphFont"/>
    <w:link w:val="FootnoteText"/>
    <w:rsid w:val="00082BE9"/>
    <w:rPr>
      <w:rFonts w:cs="Times New Roman"/>
      <w:lang w:val="en-US"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rPr>
  </w:style>
  <w:style w:type="character" w:customStyle="1" w:styleId="Heading1Char">
    <w:name w:val="Heading 1 Char"/>
    <w:basedOn w:val="DefaultParagraphFont"/>
    <w:link w:val="Heading1"/>
    <w:rsid w:val="0020061C"/>
    <w:rPr>
      <w:sz w:val="24"/>
      <w:szCs w:val="24"/>
      <w:lang w:val="en-US" w:bidi="ar-AE"/>
    </w:rPr>
  </w:style>
  <w:style w:type="character" w:customStyle="1" w:styleId="Heading2Char">
    <w:name w:val="Heading 2 Char"/>
    <w:basedOn w:val="DefaultParagraphFont"/>
    <w:link w:val="Heading2"/>
    <w:rsid w:val="0020061C"/>
    <w:rPr>
      <w:sz w:val="24"/>
      <w:szCs w:val="24"/>
      <w:lang w:val="en-US" w:bidi="ar-AE"/>
    </w:rPr>
  </w:style>
  <w:style w:type="character" w:customStyle="1" w:styleId="Heading3Char">
    <w:name w:val="Heading 3 Char"/>
    <w:basedOn w:val="DefaultParagraphFont"/>
    <w:link w:val="Heading3"/>
    <w:rsid w:val="0020061C"/>
    <w:rPr>
      <w:sz w:val="24"/>
      <w:szCs w:val="24"/>
      <w:lang w:val="en-US" w:bidi="ar-AE"/>
    </w:rPr>
  </w:style>
  <w:style w:type="character" w:customStyle="1" w:styleId="Heading4Char">
    <w:name w:val="Heading 4 Char"/>
    <w:basedOn w:val="DefaultParagraphFont"/>
    <w:link w:val="Heading4"/>
    <w:rsid w:val="0020061C"/>
    <w:rPr>
      <w:sz w:val="24"/>
      <w:szCs w:val="24"/>
      <w:lang w:val="en-US" w:bidi="ar-AE"/>
    </w:rPr>
  </w:style>
  <w:style w:type="character" w:customStyle="1" w:styleId="Heading5Char">
    <w:name w:val="Heading 5 Char"/>
    <w:basedOn w:val="DefaultParagraphFont"/>
    <w:link w:val="Heading5"/>
    <w:rsid w:val="0020061C"/>
    <w:rPr>
      <w:sz w:val="24"/>
      <w:szCs w:val="24"/>
      <w:lang w:val="en-US" w:bidi="ar-AE"/>
    </w:rPr>
  </w:style>
  <w:style w:type="character" w:customStyle="1" w:styleId="Heading6Char">
    <w:name w:val="Heading 6 Char"/>
    <w:basedOn w:val="DefaultParagraphFont"/>
    <w:link w:val="Heading6"/>
    <w:rsid w:val="0020061C"/>
    <w:rPr>
      <w:sz w:val="24"/>
      <w:szCs w:val="24"/>
      <w:lang w:val="en-US" w:bidi="ar-AE"/>
    </w:rPr>
  </w:style>
  <w:style w:type="character" w:customStyle="1" w:styleId="Heading7Char">
    <w:name w:val="Heading 7 Char"/>
    <w:basedOn w:val="DefaultParagraphFont"/>
    <w:link w:val="Heading7"/>
    <w:rsid w:val="0020061C"/>
    <w:rPr>
      <w:sz w:val="24"/>
      <w:szCs w:val="24"/>
      <w:lang w:val="en-US" w:bidi="ar-AE"/>
    </w:rPr>
  </w:style>
  <w:style w:type="character" w:customStyle="1" w:styleId="Heading8Char">
    <w:name w:val="Heading 8 Char"/>
    <w:basedOn w:val="DefaultParagraphFont"/>
    <w:link w:val="Heading8"/>
    <w:rsid w:val="0020061C"/>
    <w:rPr>
      <w:sz w:val="24"/>
      <w:szCs w:val="24"/>
      <w:lang w:val="en-US" w:bidi="ar-AE"/>
    </w:rPr>
  </w:style>
  <w:style w:type="character" w:customStyle="1" w:styleId="Heading9Char">
    <w:name w:val="Heading 9 Char"/>
    <w:basedOn w:val="DefaultParagraphFont"/>
    <w:link w:val="Heading9"/>
    <w:rsid w:val="0020061C"/>
    <w:rPr>
      <w:sz w:val="24"/>
      <w:szCs w:val="24"/>
      <w:lang w:val="en-US"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rPr>
  </w:style>
  <w:style w:type="character" w:styleId="Strong">
    <w:name w:val="Strong"/>
    <w:qFormat/>
    <w:rsid w:val="000757C6"/>
    <w:rPr>
      <w:b/>
      <w:bCs/>
      <w:lang w:val="en-US" w:bidi="ar-AE"/>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val="en-US" w:bidi="ar-AE"/>
    </w:rPr>
  </w:style>
  <w:style w:type="table" w:styleId="TableGrid">
    <w:name w:val="Table Grid"/>
    <w:basedOn w:val="TableNormal"/>
    <w:uiPriority w:val="59"/>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val="en-US"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val="en-US"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BD2EA8"/>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rsid w:val="00BD2EA8"/>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val="en-US"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val="en-US" w:bidi="ar-AE"/>
    </w:rPr>
  </w:style>
  <w:style w:type="paragraph" w:styleId="Bibliography">
    <w:name w:val="Bibliography"/>
    <w:basedOn w:val="Normal"/>
    <w:next w:val="Normal"/>
    <w:rsid w:val="00A311BF"/>
  </w:style>
  <w:style w:type="paragraph" w:styleId="BlockText">
    <w:name w:val="Block Text"/>
    <w:basedOn w:val="Normal"/>
    <w:rsid w:val="00A311BF"/>
    <w:pPr>
      <w:spacing w:after="120"/>
      <w:ind w:left="1440" w:right="1440"/>
    </w:pPr>
  </w:style>
  <w:style w:type="paragraph" w:styleId="BodyTextIndent2">
    <w:name w:val="Body Text Indent 2"/>
    <w:basedOn w:val="Normal"/>
    <w:link w:val="BodyTextIndent2Char"/>
    <w:rsid w:val="00A311BF"/>
    <w:pPr>
      <w:spacing w:after="120"/>
      <w:ind w:left="283"/>
    </w:pPr>
  </w:style>
  <w:style w:type="character" w:customStyle="1" w:styleId="BodyTextIndent2Char">
    <w:name w:val="Body Text Indent 2 Char"/>
    <w:basedOn w:val="DefaultParagraphFont"/>
    <w:link w:val="BodyTextIndent2"/>
    <w:rsid w:val="00A311BF"/>
    <w:rPr>
      <w:sz w:val="24"/>
      <w:szCs w:val="24"/>
      <w:lang w:val="en-US" w:bidi="ar-AE"/>
    </w:rPr>
  </w:style>
  <w:style w:type="paragraph" w:styleId="BodyTextIndent3">
    <w:name w:val="Body Text Indent 3"/>
    <w:basedOn w:val="Normal"/>
    <w:link w:val="BodyTextIndent3Char"/>
    <w:rsid w:val="00A311BF"/>
    <w:pPr>
      <w:spacing w:after="120"/>
      <w:ind w:left="283"/>
    </w:pPr>
    <w:rPr>
      <w:sz w:val="16"/>
      <w:szCs w:val="16"/>
    </w:rPr>
  </w:style>
  <w:style w:type="character" w:customStyle="1" w:styleId="BodyTextIndent3Char">
    <w:name w:val="Body Text Indent 3 Char"/>
    <w:basedOn w:val="DefaultParagraphFont"/>
    <w:link w:val="BodyTextIndent3"/>
    <w:rsid w:val="00A311BF"/>
    <w:rPr>
      <w:sz w:val="16"/>
      <w:szCs w:val="16"/>
      <w:lang w:val="en-US" w:bidi="ar-AE"/>
    </w:rPr>
  </w:style>
  <w:style w:type="character" w:styleId="BookTitle">
    <w:name w:val="Book Title"/>
    <w:basedOn w:val="DefaultParagraphFont"/>
    <w:qFormat/>
    <w:rsid w:val="00A311BF"/>
    <w:rPr>
      <w:b/>
      <w:bCs/>
      <w:smallCaps/>
      <w:spacing w:val="5"/>
      <w:lang w:val="en-US" w:bidi="ar-AE"/>
    </w:rPr>
  </w:style>
  <w:style w:type="paragraph" w:styleId="Caption">
    <w:name w:val="caption"/>
    <w:basedOn w:val="Normal"/>
    <w:next w:val="Normal"/>
    <w:qFormat/>
    <w:rsid w:val="00A311BF"/>
    <w:rPr>
      <w:b/>
      <w:bCs/>
      <w:sz w:val="20"/>
      <w:szCs w:val="20"/>
    </w:rPr>
  </w:style>
  <w:style w:type="paragraph" w:styleId="Closing">
    <w:name w:val="Closing"/>
    <w:basedOn w:val="Normal"/>
    <w:link w:val="ClosingChar"/>
    <w:rsid w:val="00A311BF"/>
    <w:pPr>
      <w:ind w:left="4252"/>
    </w:pPr>
  </w:style>
  <w:style w:type="character" w:customStyle="1" w:styleId="ClosingChar">
    <w:name w:val="Closing Char"/>
    <w:basedOn w:val="DefaultParagraphFont"/>
    <w:link w:val="Closing"/>
    <w:rsid w:val="00A311BF"/>
    <w:rPr>
      <w:sz w:val="24"/>
      <w:szCs w:val="24"/>
      <w:lang w:val="en-US" w:bidi="ar-AE"/>
    </w:rPr>
  </w:style>
  <w:style w:type="table" w:customStyle="1" w:styleId="ColorfulGrid1">
    <w:name w:val="Colorful Grid1"/>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A311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A311B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A311B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A311B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A311B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A311B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A311B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A311B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A311B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A311B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A311BF"/>
  </w:style>
  <w:style w:type="character" w:customStyle="1" w:styleId="DateChar">
    <w:name w:val="Date Char"/>
    <w:basedOn w:val="DefaultParagraphFont"/>
    <w:link w:val="Date"/>
    <w:rsid w:val="00A311BF"/>
    <w:rPr>
      <w:sz w:val="24"/>
      <w:szCs w:val="24"/>
      <w:lang w:val="en-US" w:bidi="ar-AE"/>
    </w:rPr>
  </w:style>
  <w:style w:type="paragraph" w:styleId="DocumentMap">
    <w:name w:val="Document Map"/>
    <w:basedOn w:val="Normal"/>
    <w:link w:val="DocumentMapChar"/>
    <w:rsid w:val="00A311BF"/>
    <w:rPr>
      <w:rFonts w:ascii="Tahoma" w:hAnsi="Tahoma" w:cs="Tahoma"/>
      <w:sz w:val="16"/>
      <w:szCs w:val="16"/>
    </w:rPr>
  </w:style>
  <w:style w:type="character" w:customStyle="1" w:styleId="DocumentMapChar">
    <w:name w:val="Document Map Char"/>
    <w:basedOn w:val="DefaultParagraphFont"/>
    <w:link w:val="DocumentMap"/>
    <w:rsid w:val="00A311BF"/>
    <w:rPr>
      <w:rFonts w:ascii="Tahoma" w:hAnsi="Tahoma" w:cs="Tahoma"/>
      <w:sz w:val="16"/>
      <w:szCs w:val="16"/>
      <w:lang w:val="en-US" w:bidi="ar-AE"/>
    </w:rPr>
  </w:style>
  <w:style w:type="paragraph" w:styleId="E-mailSignature">
    <w:name w:val="E-mail Signature"/>
    <w:basedOn w:val="Normal"/>
    <w:link w:val="E-mailSignatureChar"/>
    <w:rsid w:val="00A311BF"/>
  </w:style>
  <w:style w:type="character" w:customStyle="1" w:styleId="E-mailSignatureChar">
    <w:name w:val="E-mail Signature Char"/>
    <w:basedOn w:val="DefaultParagraphFont"/>
    <w:link w:val="E-mailSignature"/>
    <w:rsid w:val="00A311BF"/>
    <w:rPr>
      <w:sz w:val="24"/>
      <w:szCs w:val="24"/>
      <w:lang w:val="en-US" w:bidi="ar-AE"/>
    </w:rPr>
  </w:style>
  <w:style w:type="paragraph" w:styleId="EnvelopeAddress">
    <w:name w:val="envelope address"/>
    <w:basedOn w:val="Normal"/>
    <w:rsid w:val="00A311BF"/>
    <w:pPr>
      <w:framePr w:w="7920" w:h="1980" w:hRule="exact" w:hSpace="180" w:wrap="auto" w:hAnchor="page" w:xAlign="center" w:yAlign="bottom"/>
      <w:ind w:left="2880"/>
    </w:pPr>
  </w:style>
  <w:style w:type="paragraph" w:styleId="EnvelopeReturn">
    <w:name w:val="envelope return"/>
    <w:basedOn w:val="Normal"/>
    <w:rsid w:val="00A311BF"/>
    <w:rPr>
      <w:sz w:val="20"/>
      <w:szCs w:val="20"/>
    </w:rPr>
  </w:style>
  <w:style w:type="character" w:styleId="FollowedHyperlink">
    <w:name w:val="FollowedHyperlink"/>
    <w:basedOn w:val="DefaultParagraphFont"/>
    <w:rsid w:val="00A311BF"/>
    <w:rPr>
      <w:color w:val="800080"/>
      <w:u w:val="single"/>
    </w:rPr>
  </w:style>
  <w:style w:type="character" w:styleId="HTMLAcronym">
    <w:name w:val="HTML Acronym"/>
    <w:basedOn w:val="DefaultParagraphFont"/>
    <w:rsid w:val="00A311BF"/>
  </w:style>
  <w:style w:type="paragraph" w:styleId="HTMLAddress">
    <w:name w:val="HTML Address"/>
    <w:basedOn w:val="Normal"/>
    <w:link w:val="HTMLAddressChar"/>
    <w:rsid w:val="00A311BF"/>
    <w:rPr>
      <w:i/>
      <w:iCs/>
    </w:rPr>
  </w:style>
  <w:style w:type="character" w:customStyle="1" w:styleId="HTMLAddressChar">
    <w:name w:val="HTML Address Char"/>
    <w:basedOn w:val="DefaultParagraphFont"/>
    <w:link w:val="HTMLAddress"/>
    <w:rsid w:val="00A311BF"/>
    <w:rPr>
      <w:i/>
      <w:iCs/>
      <w:sz w:val="24"/>
      <w:szCs w:val="24"/>
      <w:lang w:val="en-US" w:bidi="ar-AE"/>
    </w:rPr>
  </w:style>
  <w:style w:type="character" w:styleId="HTMLCite">
    <w:name w:val="HTML Cite"/>
    <w:basedOn w:val="DefaultParagraphFont"/>
    <w:rsid w:val="00A311BF"/>
    <w:rPr>
      <w:i/>
      <w:iCs/>
    </w:rPr>
  </w:style>
  <w:style w:type="character" w:styleId="HTMLCode">
    <w:name w:val="HTML Code"/>
    <w:basedOn w:val="DefaultParagraphFont"/>
    <w:rsid w:val="00A311BF"/>
    <w:rPr>
      <w:rFonts w:ascii="Courier New" w:hAnsi="Courier New" w:cs="Courier New"/>
      <w:sz w:val="20"/>
      <w:szCs w:val="20"/>
    </w:rPr>
  </w:style>
  <w:style w:type="character" w:styleId="HTMLDefinition">
    <w:name w:val="HTML Definition"/>
    <w:basedOn w:val="DefaultParagraphFont"/>
    <w:rsid w:val="00A311BF"/>
    <w:rPr>
      <w:i/>
      <w:iCs/>
    </w:rPr>
  </w:style>
  <w:style w:type="character" w:styleId="HTMLKeyboard">
    <w:name w:val="HTML Keyboard"/>
    <w:basedOn w:val="DefaultParagraphFont"/>
    <w:rsid w:val="00A311BF"/>
    <w:rPr>
      <w:rFonts w:ascii="Courier New" w:hAnsi="Courier New" w:cs="Courier New"/>
      <w:sz w:val="20"/>
      <w:szCs w:val="20"/>
    </w:rPr>
  </w:style>
  <w:style w:type="paragraph" w:styleId="HTMLPreformatted">
    <w:name w:val="HTML Preformatted"/>
    <w:basedOn w:val="Normal"/>
    <w:link w:val="HTMLPreformattedChar"/>
    <w:rsid w:val="00A311BF"/>
    <w:rPr>
      <w:rFonts w:ascii="Courier New" w:hAnsi="Courier New" w:cs="Courier New"/>
      <w:sz w:val="20"/>
      <w:szCs w:val="20"/>
    </w:rPr>
  </w:style>
  <w:style w:type="character" w:customStyle="1" w:styleId="HTMLPreformattedChar">
    <w:name w:val="HTML Preformatted Char"/>
    <w:basedOn w:val="DefaultParagraphFont"/>
    <w:link w:val="HTMLPreformatted"/>
    <w:rsid w:val="00A311BF"/>
    <w:rPr>
      <w:rFonts w:ascii="Courier New" w:hAnsi="Courier New" w:cs="Courier New"/>
      <w:lang w:val="en-US" w:bidi="ar-AE"/>
    </w:rPr>
  </w:style>
  <w:style w:type="character" w:styleId="HTMLSample">
    <w:name w:val="HTML Sample"/>
    <w:basedOn w:val="DefaultParagraphFont"/>
    <w:rsid w:val="00A311BF"/>
    <w:rPr>
      <w:rFonts w:ascii="Courier New" w:hAnsi="Courier New" w:cs="Courier New"/>
    </w:rPr>
  </w:style>
  <w:style w:type="character" w:styleId="HTMLTypewriter">
    <w:name w:val="HTML Typewriter"/>
    <w:basedOn w:val="DefaultParagraphFont"/>
    <w:rsid w:val="00A311BF"/>
    <w:rPr>
      <w:rFonts w:ascii="Courier New" w:hAnsi="Courier New" w:cs="Courier New"/>
      <w:sz w:val="20"/>
      <w:szCs w:val="20"/>
    </w:rPr>
  </w:style>
  <w:style w:type="character" w:styleId="HTMLVariable">
    <w:name w:val="HTML Variable"/>
    <w:basedOn w:val="DefaultParagraphFont"/>
    <w:rsid w:val="00A311BF"/>
    <w:rPr>
      <w:i/>
      <w:iCs/>
    </w:rPr>
  </w:style>
  <w:style w:type="character" w:styleId="Hyperlink">
    <w:name w:val="Hyperlink"/>
    <w:basedOn w:val="DefaultParagraphFont"/>
    <w:rsid w:val="00A311BF"/>
    <w:rPr>
      <w:color w:val="0000FF"/>
      <w:u w:val="single"/>
    </w:rPr>
  </w:style>
  <w:style w:type="paragraph" w:styleId="Index2">
    <w:name w:val="index 2"/>
    <w:basedOn w:val="Normal"/>
    <w:next w:val="Normal"/>
    <w:autoRedefine/>
    <w:rsid w:val="00A311BF"/>
    <w:pPr>
      <w:ind w:left="480" w:hanging="240"/>
    </w:pPr>
  </w:style>
  <w:style w:type="paragraph" w:styleId="Index3">
    <w:name w:val="index 3"/>
    <w:basedOn w:val="Normal"/>
    <w:next w:val="Normal"/>
    <w:autoRedefine/>
    <w:rsid w:val="00A311BF"/>
    <w:pPr>
      <w:ind w:left="720" w:hanging="240"/>
    </w:pPr>
  </w:style>
  <w:style w:type="paragraph" w:styleId="Index4">
    <w:name w:val="index 4"/>
    <w:basedOn w:val="Normal"/>
    <w:next w:val="Normal"/>
    <w:autoRedefine/>
    <w:rsid w:val="00A311BF"/>
    <w:pPr>
      <w:ind w:left="960" w:hanging="240"/>
    </w:pPr>
  </w:style>
  <w:style w:type="paragraph" w:styleId="Index5">
    <w:name w:val="index 5"/>
    <w:basedOn w:val="Normal"/>
    <w:next w:val="Normal"/>
    <w:autoRedefine/>
    <w:rsid w:val="00A311BF"/>
    <w:pPr>
      <w:ind w:left="1200" w:hanging="240"/>
    </w:pPr>
  </w:style>
  <w:style w:type="paragraph" w:styleId="Index6">
    <w:name w:val="index 6"/>
    <w:basedOn w:val="Normal"/>
    <w:next w:val="Normal"/>
    <w:autoRedefine/>
    <w:rsid w:val="00A311BF"/>
    <w:pPr>
      <w:ind w:left="1440" w:hanging="240"/>
    </w:pPr>
  </w:style>
  <w:style w:type="paragraph" w:styleId="Index7">
    <w:name w:val="index 7"/>
    <w:basedOn w:val="Normal"/>
    <w:next w:val="Normal"/>
    <w:autoRedefine/>
    <w:rsid w:val="00A311BF"/>
    <w:pPr>
      <w:ind w:left="1680" w:hanging="240"/>
    </w:pPr>
  </w:style>
  <w:style w:type="paragraph" w:styleId="Index8">
    <w:name w:val="index 8"/>
    <w:basedOn w:val="Normal"/>
    <w:next w:val="Normal"/>
    <w:autoRedefine/>
    <w:rsid w:val="00A311BF"/>
    <w:pPr>
      <w:ind w:left="1920" w:hanging="240"/>
    </w:pPr>
  </w:style>
  <w:style w:type="paragraph" w:styleId="Index9">
    <w:name w:val="index 9"/>
    <w:basedOn w:val="Normal"/>
    <w:next w:val="Normal"/>
    <w:autoRedefine/>
    <w:rsid w:val="00A311BF"/>
    <w:pPr>
      <w:ind w:left="2160" w:hanging="240"/>
    </w:pPr>
  </w:style>
  <w:style w:type="character" w:styleId="IntenseEmphasis">
    <w:name w:val="Intense Emphasis"/>
    <w:basedOn w:val="DefaultParagraphFont"/>
    <w:qFormat/>
    <w:rsid w:val="00A311BF"/>
    <w:rPr>
      <w:b/>
      <w:bCs/>
      <w:i/>
      <w:iCs/>
      <w:color w:val="4F81BD"/>
    </w:rPr>
  </w:style>
  <w:style w:type="paragraph" w:styleId="IntenseQuote">
    <w:name w:val="Intense Quote"/>
    <w:basedOn w:val="Normal"/>
    <w:next w:val="Normal"/>
    <w:link w:val="IntenseQuoteChar"/>
    <w:qFormat/>
    <w:rsid w:val="00A311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A311BF"/>
    <w:rPr>
      <w:b/>
      <w:bCs/>
      <w:i/>
      <w:iCs/>
      <w:color w:val="4F81BD"/>
      <w:sz w:val="24"/>
      <w:szCs w:val="24"/>
      <w:lang w:val="en-US" w:bidi="ar-AE"/>
    </w:rPr>
  </w:style>
  <w:style w:type="character" w:styleId="IntenseReference">
    <w:name w:val="Intense Reference"/>
    <w:basedOn w:val="DefaultParagraphFont"/>
    <w:qFormat/>
    <w:rsid w:val="00A311BF"/>
    <w:rPr>
      <w:b/>
      <w:bCs/>
      <w:smallCaps/>
      <w:color w:val="C0504D"/>
      <w:spacing w:val="5"/>
      <w:u w:val="single"/>
    </w:rPr>
  </w:style>
  <w:style w:type="table" w:customStyle="1" w:styleId="LightGrid1">
    <w:name w:val="Light Grid1"/>
    <w:basedOn w:val="TableNormal"/>
    <w:rsid w:val="00A311B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A311B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A311B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A311B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A311B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A311B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A311B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A311B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A311B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A311B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A311B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A311B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A311B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A311B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A311B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A311B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A311B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A311B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A311B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A311B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A311B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A311BF"/>
  </w:style>
  <w:style w:type="paragraph" w:styleId="List">
    <w:name w:val="List"/>
    <w:basedOn w:val="Normal"/>
    <w:rsid w:val="00A311BF"/>
    <w:pPr>
      <w:ind w:left="283" w:hanging="283"/>
      <w:contextualSpacing/>
    </w:pPr>
  </w:style>
  <w:style w:type="paragraph" w:styleId="List2">
    <w:name w:val="List 2"/>
    <w:basedOn w:val="Normal"/>
    <w:rsid w:val="00A311BF"/>
    <w:pPr>
      <w:ind w:left="566" w:hanging="283"/>
      <w:contextualSpacing/>
    </w:pPr>
  </w:style>
  <w:style w:type="paragraph" w:styleId="List3">
    <w:name w:val="List 3"/>
    <w:basedOn w:val="Normal"/>
    <w:rsid w:val="00A311BF"/>
    <w:pPr>
      <w:ind w:left="849" w:hanging="283"/>
      <w:contextualSpacing/>
    </w:pPr>
  </w:style>
  <w:style w:type="paragraph" w:styleId="List4">
    <w:name w:val="List 4"/>
    <w:basedOn w:val="Normal"/>
    <w:rsid w:val="00A311BF"/>
    <w:pPr>
      <w:ind w:left="1132" w:hanging="283"/>
      <w:contextualSpacing/>
    </w:pPr>
  </w:style>
  <w:style w:type="paragraph" w:styleId="List5">
    <w:name w:val="List 5"/>
    <w:basedOn w:val="Normal"/>
    <w:rsid w:val="00A311BF"/>
    <w:pPr>
      <w:ind w:left="1415" w:hanging="283"/>
      <w:contextualSpacing/>
    </w:pPr>
  </w:style>
  <w:style w:type="paragraph" w:styleId="ListContinue">
    <w:name w:val="List Continue"/>
    <w:basedOn w:val="Normal"/>
    <w:rsid w:val="00A311BF"/>
    <w:pPr>
      <w:spacing w:after="120"/>
      <w:ind w:left="283"/>
      <w:contextualSpacing/>
    </w:pPr>
  </w:style>
  <w:style w:type="paragraph" w:styleId="ListContinue2">
    <w:name w:val="List Continue 2"/>
    <w:basedOn w:val="Normal"/>
    <w:rsid w:val="00A311BF"/>
    <w:pPr>
      <w:spacing w:after="120"/>
      <w:ind w:left="566"/>
      <w:contextualSpacing/>
    </w:pPr>
  </w:style>
  <w:style w:type="paragraph" w:styleId="ListContinue3">
    <w:name w:val="List Continue 3"/>
    <w:basedOn w:val="Normal"/>
    <w:rsid w:val="00A311BF"/>
    <w:pPr>
      <w:spacing w:after="120"/>
      <w:ind w:left="849"/>
      <w:contextualSpacing/>
    </w:pPr>
  </w:style>
  <w:style w:type="paragraph" w:styleId="ListContinue4">
    <w:name w:val="List Continue 4"/>
    <w:basedOn w:val="Normal"/>
    <w:rsid w:val="00A311BF"/>
    <w:pPr>
      <w:spacing w:after="120"/>
      <w:ind w:left="1132"/>
      <w:contextualSpacing/>
    </w:pPr>
  </w:style>
  <w:style w:type="paragraph" w:styleId="ListContinue5">
    <w:name w:val="List Continue 5"/>
    <w:basedOn w:val="Normal"/>
    <w:rsid w:val="00A311BF"/>
    <w:pPr>
      <w:spacing w:after="120"/>
      <w:ind w:left="1415"/>
      <w:contextualSpacing/>
    </w:pPr>
  </w:style>
  <w:style w:type="paragraph" w:styleId="MacroText">
    <w:name w:val="macro"/>
    <w:link w:val="MacroTextChar"/>
    <w:rsid w:val="00A311B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US" w:bidi="ar-AE"/>
    </w:rPr>
  </w:style>
  <w:style w:type="character" w:customStyle="1" w:styleId="MacroTextChar">
    <w:name w:val="Macro Text Char"/>
    <w:basedOn w:val="DefaultParagraphFont"/>
    <w:link w:val="MacroText"/>
    <w:rsid w:val="00A311BF"/>
    <w:rPr>
      <w:rFonts w:ascii="Courier New" w:hAnsi="Courier New" w:cs="Courier New"/>
      <w:lang w:val="en-US" w:eastAsia="zh-CN" w:bidi="ar-AE"/>
    </w:rPr>
  </w:style>
  <w:style w:type="table" w:customStyle="1" w:styleId="MediumGrid11">
    <w:name w:val="Medium Grid 11"/>
    <w:basedOn w:val="TableNormal"/>
    <w:rsid w:val="00A311B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A311B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A311B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A311B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A311B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A311B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A311B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A311BF"/>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A311BF"/>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A311BF"/>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A311BF"/>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A311BF"/>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A311BF"/>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A311BF"/>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A311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A311B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A311B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A311B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A311B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A311B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A311B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A311B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A311BF"/>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A311BF"/>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A311BF"/>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A311BF"/>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A311BF"/>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A311BF"/>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A311BF"/>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A311B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A311B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A311B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A311B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A311B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A311B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A311B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A311B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311B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rsid w:val="00A311BF"/>
    <w:rPr>
      <w:rFonts w:ascii="Times New Roman" w:eastAsia="SimSun" w:hAnsi="Times New Roman" w:cs="Simplified Arabic"/>
      <w:sz w:val="24"/>
      <w:szCs w:val="24"/>
      <w:shd w:val="pct20" w:color="auto" w:fill="auto"/>
      <w:lang w:val="en-US" w:bidi="ar-AE"/>
    </w:rPr>
  </w:style>
  <w:style w:type="paragraph" w:styleId="NormalWeb">
    <w:name w:val="Normal (Web)"/>
    <w:basedOn w:val="Normal"/>
    <w:rsid w:val="00A311BF"/>
  </w:style>
  <w:style w:type="paragraph" w:styleId="NormalIndent">
    <w:name w:val="Normal Indent"/>
    <w:basedOn w:val="Normal"/>
    <w:rsid w:val="00A311BF"/>
    <w:pPr>
      <w:ind w:left="720"/>
    </w:pPr>
  </w:style>
  <w:style w:type="paragraph" w:styleId="NoteHeading">
    <w:name w:val="Note Heading"/>
    <w:basedOn w:val="Normal"/>
    <w:next w:val="Normal"/>
    <w:link w:val="NoteHeadingChar"/>
    <w:rsid w:val="00A311BF"/>
  </w:style>
  <w:style w:type="character" w:customStyle="1" w:styleId="NoteHeadingChar">
    <w:name w:val="Note Heading Char"/>
    <w:basedOn w:val="DefaultParagraphFont"/>
    <w:link w:val="NoteHeading"/>
    <w:rsid w:val="00A311BF"/>
    <w:rPr>
      <w:sz w:val="24"/>
      <w:szCs w:val="24"/>
      <w:lang w:val="en-US" w:bidi="ar-AE"/>
    </w:rPr>
  </w:style>
  <w:style w:type="character" w:styleId="PlaceholderText">
    <w:name w:val="Placeholder Text"/>
    <w:basedOn w:val="DefaultParagraphFont"/>
    <w:rsid w:val="00A311BF"/>
    <w:rPr>
      <w:color w:val="808080"/>
    </w:rPr>
  </w:style>
  <w:style w:type="paragraph" w:styleId="PlainText">
    <w:name w:val="Plain Text"/>
    <w:basedOn w:val="Normal"/>
    <w:link w:val="PlainTextChar"/>
    <w:rsid w:val="00A311BF"/>
    <w:rPr>
      <w:rFonts w:ascii="Courier New" w:hAnsi="Courier New" w:cs="Courier New"/>
      <w:sz w:val="20"/>
      <w:szCs w:val="20"/>
    </w:rPr>
  </w:style>
  <w:style w:type="character" w:customStyle="1" w:styleId="PlainTextChar">
    <w:name w:val="Plain Text Char"/>
    <w:basedOn w:val="DefaultParagraphFont"/>
    <w:link w:val="PlainText"/>
    <w:rsid w:val="00A311BF"/>
    <w:rPr>
      <w:rFonts w:ascii="Courier New" w:hAnsi="Courier New" w:cs="Courier New"/>
      <w:lang w:val="en-US" w:bidi="ar-AE"/>
    </w:rPr>
  </w:style>
  <w:style w:type="paragraph" w:styleId="Quote">
    <w:name w:val="Quote"/>
    <w:basedOn w:val="Normal"/>
    <w:next w:val="Normal"/>
    <w:link w:val="QuoteChar"/>
    <w:qFormat/>
    <w:rsid w:val="00A311BF"/>
    <w:rPr>
      <w:i/>
      <w:iCs/>
      <w:color w:val="000000"/>
    </w:rPr>
  </w:style>
  <w:style w:type="character" w:customStyle="1" w:styleId="QuoteChar">
    <w:name w:val="Quote Char"/>
    <w:basedOn w:val="DefaultParagraphFont"/>
    <w:link w:val="Quote"/>
    <w:rsid w:val="00A311BF"/>
    <w:rPr>
      <w:i/>
      <w:iCs/>
      <w:color w:val="000000"/>
      <w:sz w:val="24"/>
      <w:szCs w:val="24"/>
      <w:lang w:val="en-US" w:bidi="ar-AE"/>
    </w:rPr>
  </w:style>
  <w:style w:type="paragraph" w:styleId="Salutation">
    <w:name w:val="Salutation"/>
    <w:basedOn w:val="Normal"/>
    <w:next w:val="Normal"/>
    <w:link w:val="SalutationChar"/>
    <w:rsid w:val="00A311BF"/>
  </w:style>
  <w:style w:type="character" w:customStyle="1" w:styleId="SalutationChar">
    <w:name w:val="Salutation Char"/>
    <w:basedOn w:val="DefaultParagraphFont"/>
    <w:link w:val="Salutation"/>
    <w:rsid w:val="00A311BF"/>
    <w:rPr>
      <w:sz w:val="24"/>
      <w:szCs w:val="24"/>
      <w:lang w:val="en-US" w:bidi="ar-AE"/>
    </w:rPr>
  </w:style>
  <w:style w:type="paragraph" w:styleId="Signature">
    <w:name w:val="Signature"/>
    <w:basedOn w:val="Normal"/>
    <w:link w:val="SignatureChar"/>
    <w:rsid w:val="00A311BF"/>
    <w:pPr>
      <w:ind w:left="4252"/>
    </w:pPr>
  </w:style>
  <w:style w:type="character" w:customStyle="1" w:styleId="SignatureChar">
    <w:name w:val="Signature Char"/>
    <w:basedOn w:val="DefaultParagraphFont"/>
    <w:link w:val="Signature"/>
    <w:rsid w:val="00A311BF"/>
    <w:rPr>
      <w:sz w:val="24"/>
      <w:szCs w:val="24"/>
      <w:lang w:val="en-US" w:bidi="ar-AE"/>
    </w:rPr>
  </w:style>
  <w:style w:type="character" w:styleId="SubtleEmphasis">
    <w:name w:val="Subtle Emphasis"/>
    <w:basedOn w:val="DefaultParagraphFont"/>
    <w:qFormat/>
    <w:rsid w:val="00A311BF"/>
    <w:rPr>
      <w:i/>
      <w:iCs/>
      <w:color w:val="808080"/>
    </w:rPr>
  </w:style>
  <w:style w:type="character" w:styleId="SubtleReference">
    <w:name w:val="Subtle Reference"/>
    <w:basedOn w:val="DefaultParagraphFont"/>
    <w:qFormat/>
    <w:rsid w:val="00A311BF"/>
    <w:rPr>
      <w:smallCaps/>
      <w:color w:val="C0504D"/>
      <w:u w:val="single"/>
    </w:rPr>
  </w:style>
  <w:style w:type="table" w:styleId="Table3Deffects1">
    <w:name w:val="Table 3D effects 1"/>
    <w:basedOn w:val="TableNormal"/>
    <w:rsid w:val="00A311BF"/>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11BF"/>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11BF"/>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11BF"/>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11BF"/>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11BF"/>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11BF"/>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11BF"/>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11BF"/>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11BF"/>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11BF"/>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11BF"/>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11BF"/>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11BF"/>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11BF"/>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11BF"/>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11BF"/>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311BF"/>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11BF"/>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11BF"/>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11BF"/>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11BF"/>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11BF"/>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11BF"/>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11BF"/>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11BF"/>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11BF"/>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11BF"/>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11BF"/>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11BF"/>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311BF"/>
    <w:pPr>
      <w:ind w:left="240" w:hanging="240"/>
    </w:pPr>
  </w:style>
  <w:style w:type="paragraph" w:styleId="TableofFigures">
    <w:name w:val="table of figures"/>
    <w:basedOn w:val="Normal"/>
    <w:next w:val="Normal"/>
    <w:rsid w:val="00A311BF"/>
  </w:style>
  <w:style w:type="table" w:styleId="TableProfessional">
    <w:name w:val="Table Professional"/>
    <w:basedOn w:val="TableNormal"/>
    <w:rsid w:val="00A311BF"/>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11BF"/>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11BF"/>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11BF"/>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11BF"/>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11BF"/>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11BF"/>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311BF"/>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11BF"/>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11BF"/>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A311BF"/>
    <w:pPr>
      <w:spacing w:before="120"/>
    </w:pPr>
    <w:rPr>
      <w:b/>
      <w:bCs/>
    </w:rPr>
  </w:style>
  <w:style w:type="paragraph" w:styleId="TOC3">
    <w:name w:val="toc 3"/>
    <w:basedOn w:val="Normal"/>
    <w:next w:val="Normal"/>
    <w:rsid w:val="00A311BF"/>
    <w:pPr>
      <w:ind w:left="480"/>
    </w:pPr>
  </w:style>
  <w:style w:type="paragraph" w:styleId="TOC4">
    <w:name w:val="toc 4"/>
    <w:basedOn w:val="Normal"/>
    <w:next w:val="Normal"/>
    <w:rsid w:val="00A311BF"/>
    <w:pPr>
      <w:ind w:left="720"/>
    </w:pPr>
  </w:style>
  <w:style w:type="paragraph" w:styleId="TOC5">
    <w:name w:val="toc 5"/>
    <w:basedOn w:val="Normal"/>
    <w:next w:val="Normal"/>
    <w:rsid w:val="00A311BF"/>
    <w:pPr>
      <w:ind w:left="960"/>
    </w:pPr>
  </w:style>
  <w:style w:type="paragraph" w:styleId="TOC6">
    <w:name w:val="toc 6"/>
    <w:basedOn w:val="Normal"/>
    <w:next w:val="Normal"/>
    <w:rsid w:val="00A311BF"/>
    <w:pPr>
      <w:ind w:left="1200"/>
    </w:pPr>
  </w:style>
  <w:style w:type="paragraph" w:styleId="TOC7">
    <w:name w:val="toc 7"/>
    <w:basedOn w:val="Normal"/>
    <w:next w:val="Normal"/>
    <w:rsid w:val="00A311BF"/>
    <w:pPr>
      <w:ind w:left="1440"/>
    </w:pPr>
  </w:style>
  <w:style w:type="paragraph" w:styleId="TOC8">
    <w:name w:val="toc 8"/>
    <w:basedOn w:val="Normal"/>
    <w:next w:val="Normal"/>
    <w:rsid w:val="00A311BF"/>
    <w:pPr>
      <w:ind w:left="1680"/>
    </w:pPr>
  </w:style>
  <w:style w:type="paragraph" w:styleId="TOC9">
    <w:name w:val="toc 9"/>
    <w:basedOn w:val="Normal"/>
    <w:next w:val="Normal"/>
    <w:rsid w:val="00A311BF"/>
    <w:pPr>
      <w:ind w:left="1920"/>
    </w:pPr>
  </w:style>
  <w:style w:type="table" w:styleId="ColorfulGrid">
    <w:name w:val="Colorful Grid"/>
    <w:basedOn w:val="TableNormal"/>
    <w:rsid w:val="00DC42F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rsid w:val="00DC42F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rsid w:val="00DC42F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rsid w:val="00DC42F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rsid w:val="00DC42F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C42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
    <w:name w:val="Light List"/>
    <w:basedOn w:val="TableNormal"/>
    <w:rsid w:val="00DC42F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C42F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rsid w:val="00DC42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C42F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
    <w:name w:val="Medium Grid 1"/>
    <w:basedOn w:val="TableNormal"/>
    <w:rsid w:val="00DC42F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rsid w:val="00DC42F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rsid w:val="00DC42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rsid w:val="00DC42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C42F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
    <w:name w:val="Medium List 2"/>
    <w:basedOn w:val="TableNormal"/>
    <w:rsid w:val="00DC42F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C42F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C42F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
    <w:name w:val="Medium Shading 2"/>
    <w:basedOn w:val="TableNormal"/>
    <w:rsid w:val="00DC42F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C42F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andardL9">
    <w:name w:val="Standard L9"/>
    <w:basedOn w:val="Normal"/>
    <w:next w:val="BodyText3"/>
    <w:link w:val="StandardL9Char"/>
    <w:rsid w:val="00BD2EA8"/>
    <w:pPr>
      <w:numPr>
        <w:ilvl w:val="8"/>
        <w:numId w:val="2"/>
      </w:numPr>
      <w:outlineLvl w:val="8"/>
    </w:pPr>
  </w:style>
  <w:style w:type="character" w:customStyle="1" w:styleId="StandardL9Char">
    <w:name w:val="Standard L9 Char"/>
    <w:basedOn w:val="DefaultParagraphFont"/>
    <w:link w:val="StandardL9"/>
    <w:rsid w:val="00BD2EA8"/>
    <w:rPr>
      <w:sz w:val="24"/>
      <w:szCs w:val="24"/>
      <w:lang w:bidi="ar-AE"/>
    </w:rPr>
  </w:style>
  <w:style w:type="paragraph" w:customStyle="1" w:styleId="StandardL8">
    <w:name w:val="Standard L8"/>
    <w:basedOn w:val="Normal"/>
    <w:next w:val="BodyText2"/>
    <w:link w:val="StandardL8Char"/>
    <w:rsid w:val="00BD2EA8"/>
    <w:pPr>
      <w:numPr>
        <w:ilvl w:val="7"/>
        <w:numId w:val="2"/>
      </w:numPr>
      <w:outlineLvl w:val="7"/>
    </w:pPr>
  </w:style>
  <w:style w:type="character" w:customStyle="1" w:styleId="StandardL8Char">
    <w:name w:val="Standard L8 Char"/>
    <w:basedOn w:val="DefaultParagraphFont"/>
    <w:link w:val="StandardL8"/>
    <w:rsid w:val="00BD2EA8"/>
    <w:rPr>
      <w:sz w:val="24"/>
      <w:szCs w:val="24"/>
      <w:lang w:bidi="ar-AE"/>
    </w:rPr>
  </w:style>
  <w:style w:type="paragraph" w:customStyle="1" w:styleId="StandardL7">
    <w:name w:val="Standard L7"/>
    <w:basedOn w:val="Normal"/>
    <w:next w:val="BodyText6"/>
    <w:link w:val="StandardL7Char"/>
    <w:rsid w:val="00BD2EA8"/>
    <w:pPr>
      <w:numPr>
        <w:ilvl w:val="6"/>
        <w:numId w:val="2"/>
      </w:numPr>
      <w:outlineLvl w:val="6"/>
    </w:pPr>
  </w:style>
  <w:style w:type="character" w:customStyle="1" w:styleId="StandardL7Char">
    <w:name w:val="Standard L7 Char"/>
    <w:basedOn w:val="DefaultParagraphFont"/>
    <w:link w:val="StandardL7"/>
    <w:rsid w:val="00BD2EA8"/>
    <w:rPr>
      <w:sz w:val="24"/>
      <w:szCs w:val="24"/>
      <w:lang w:bidi="ar-AE"/>
    </w:rPr>
  </w:style>
  <w:style w:type="paragraph" w:customStyle="1" w:styleId="StandardL6">
    <w:name w:val="Standard L6"/>
    <w:basedOn w:val="Normal"/>
    <w:next w:val="BodyText5"/>
    <w:link w:val="StandardL6Char"/>
    <w:rsid w:val="00BD2EA8"/>
    <w:pPr>
      <w:numPr>
        <w:ilvl w:val="5"/>
        <w:numId w:val="2"/>
      </w:numPr>
      <w:outlineLvl w:val="5"/>
    </w:pPr>
  </w:style>
  <w:style w:type="character" w:customStyle="1" w:styleId="StandardL6Char">
    <w:name w:val="Standard L6 Char"/>
    <w:basedOn w:val="DefaultParagraphFont"/>
    <w:link w:val="StandardL6"/>
    <w:rsid w:val="00BD2EA8"/>
    <w:rPr>
      <w:sz w:val="24"/>
      <w:szCs w:val="24"/>
      <w:lang w:bidi="ar-AE"/>
    </w:rPr>
  </w:style>
  <w:style w:type="paragraph" w:customStyle="1" w:styleId="StandardL5">
    <w:name w:val="Standard L5"/>
    <w:basedOn w:val="Normal"/>
    <w:next w:val="BodyText4"/>
    <w:link w:val="StandardL5Char"/>
    <w:rsid w:val="00BD2EA8"/>
    <w:pPr>
      <w:numPr>
        <w:ilvl w:val="4"/>
        <w:numId w:val="2"/>
      </w:numPr>
      <w:outlineLvl w:val="4"/>
    </w:pPr>
  </w:style>
  <w:style w:type="paragraph" w:customStyle="1" w:styleId="BulletL9">
    <w:name w:val="Bullet L9"/>
    <w:basedOn w:val="Normal"/>
    <w:link w:val="BulletL9Char"/>
    <w:rsid w:val="00BD2EA8"/>
    <w:pPr>
      <w:numPr>
        <w:ilvl w:val="8"/>
        <w:numId w:val="1"/>
      </w:numPr>
      <w:outlineLvl w:val="8"/>
    </w:pPr>
  </w:style>
  <w:style w:type="character" w:customStyle="1" w:styleId="BulletL9Char">
    <w:name w:val="Bullet L9 Char"/>
    <w:basedOn w:val="DefaultParagraphFont"/>
    <w:link w:val="BulletL9"/>
    <w:rsid w:val="00BD2EA8"/>
    <w:rPr>
      <w:sz w:val="24"/>
      <w:szCs w:val="24"/>
      <w:lang w:bidi="ar-AE"/>
    </w:rPr>
  </w:style>
  <w:style w:type="paragraph" w:customStyle="1" w:styleId="BulletL8">
    <w:name w:val="Bullet L8"/>
    <w:basedOn w:val="Normal"/>
    <w:link w:val="BulletL8Char"/>
    <w:rsid w:val="00BD2EA8"/>
    <w:pPr>
      <w:numPr>
        <w:ilvl w:val="7"/>
        <w:numId w:val="1"/>
      </w:numPr>
      <w:outlineLvl w:val="7"/>
    </w:pPr>
  </w:style>
  <w:style w:type="character" w:customStyle="1" w:styleId="BulletL8Char">
    <w:name w:val="Bullet L8 Char"/>
    <w:basedOn w:val="DefaultParagraphFont"/>
    <w:link w:val="BulletL8"/>
    <w:rsid w:val="00BD2EA8"/>
    <w:rPr>
      <w:sz w:val="24"/>
      <w:szCs w:val="24"/>
      <w:lang w:bidi="ar-AE"/>
    </w:rPr>
  </w:style>
  <w:style w:type="paragraph" w:customStyle="1" w:styleId="BulletL7">
    <w:name w:val="Bullet L7"/>
    <w:basedOn w:val="Normal"/>
    <w:link w:val="BulletL7Char"/>
    <w:rsid w:val="00BD2EA8"/>
    <w:pPr>
      <w:numPr>
        <w:ilvl w:val="6"/>
        <w:numId w:val="1"/>
      </w:numPr>
      <w:outlineLvl w:val="6"/>
    </w:pPr>
  </w:style>
  <w:style w:type="character" w:customStyle="1" w:styleId="BulletL7Char">
    <w:name w:val="Bullet L7 Char"/>
    <w:basedOn w:val="DefaultParagraphFont"/>
    <w:link w:val="BulletL7"/>
    <w:rsid w:val="00BD2EA8"/>
    <w:rPr>
      <w:sz w:val="24"/>
      <w:szCs w:val="24"/>
      <w:lang w:bidi="ar-AE"/>
    </w:rPr>
  </w:style>
  <w:style w:type="paragraph" w:customStyle="1" w:styleId="BulletL6">
    <w:name w:val="Bullet L6"/>
    <w:basedOn w:val="Normal"/>
    <w:link w:val="BulletL6Char"/>
    <w:rsid w:val="00BD2EA8"/>
    <w:pPr>
      <w:numPr>
        <w:ilvl w:val="5"/>
        <w:numId w:val="1"/>
      </w:numPr>
      <w:outlineLvl w:val="5"/>
    </w:pPr>
  </w:style>
  <w:style w:type="character" w:customStyle="1" w:styleId="BulletL6Char">
    <w:name w:val="Bullet L6 Char"/>
    <w:basedOn w:val="DefaultParagraphFont"/>
    <w:link w:val="BulletL6"/>
    <w:rsid w:val="00BD2EA8"/>
    <w:rPr>
      <w:sz w:val="24"/>
      <w:szCs w:val="24"/>
      <w:lang w:bidi="ar-AE"/>
    </w:rPr>
  </w:style>
  <w:style w:type="paragraph" w:customStyle="1" w:styleId="BulletL5">
    <w:name w:val="Bullet L5"/>
    <w:basedOn w:val="Normal"/>
    <w:link w:val="BulletL5Char"/>
    <w:rsid w:val="00BD2EA8"/>
    <w:pPr>
      <w:numPr>
        <w:ilvl w:val="4"/>
        <w:numId w:val="1"/>
      </w:numPr>
      <w:outlineLvl w:val="4"/>
    </w:pPr>
  </w:style>
  <w:style w:type="character" w:customStyle="1" w:styleId="BulletL5Char">
    <w:name w:val="Bullet L5 Char"/>
    <w:basedOn w:val="DefaultParagraphFont"/>
    <w:link w:val="BulletL5"/>
    <w:rsid w:val="00BD2EA8"/>
    <w:rPr>
      <w:sz w:val="24"/>
      <w:szCs w:val="24"/>
      <w:lang w:bidi="ar-AE"/>
    </w:rPr>
  </w:style>
  <w:style w:type="paragraph" w:customStyle="1" w:styleId="BulletL4">
    <w:name w:val="Bullet L4"/>
    <w:basedOn w:val="Normal"/>
    <w:link w:val="BulletL4Char"/>
    <w:rsid w:val="00BD2EA8"/>
    <w:pPr>
      <w:numPr>
        <w:ilvl w:val="3"/>
        <w:numId w:val="1"/>
      </w:numPr>
      <w:outlineLvl w:val="3"/>
    </w:pPr>
  </w:style>
  <w:style w:type="character" w:customStyle="1" w:styleId="BulletL4Char">
    <w:name w:val="Bullet L4 Char"/>
    <w:basedOn w:val="DefaultParagraphFont"/>
    <w:link w:val="BulletL4"/>
    <w:rsid w:val="00BD2EA8"/>
    <w:rPr>
      <w:sz w:val="24"/>
      <w:szCs w:val="24"/>
      <w:lang w:bidi="ar-AE"/>
    </w:rPr>
  </w:style>
  <w:style w:type="paragraph" w:customStyle="1" w:styleId="BulletL3">
    <w:name w:val="Bullet L3"/>
    <w:basedOn w:val="Normal"/>
    <w:link w:val="BulletL3Char"/>
    <w:rsid w:val="00BD2EA8"/>
    <w:pPr>
      <w:numPr>
        <w:ilvl w:val="2"/>
        <w:numId w:val="1"/>
      </w:numPr>
      <w:outlineLvl w:val="2"/>
    </w:pPr>
  </w:style>
  <w:style w:type="character" w:customStyle="1" w:styleId="BulletL3Char">
    <w:name w:val="Bullet L3 Char"/>
    <w:basedOn w:val="DefaultParagraphFont"/>
    <w:link w:val="BulletL3"/>
    <w:rsid w:val="00BD2EA8"/>
    <w:rPr>
      <w:sz w:val="24"/>
      <w:szCs w:val="24"/>
      <w:lang w:bidi="ar-AE"/>
    </w:rPr>
  </w:style>
  <w:style w:type="paragraph" w:customStyle="1" w:styleId="BulletL2">
    <w:name w:val="Bullet L2"/>
    <w:basedOn w:val="Normal"/>
    <w:link w:val="BulletL2Char"/>
    <w:rsid w:val="00BD2EA8"/>
    <w:pPr>
      <w:numPr>
        <w:ilvl w:val="1"/>
        <w:numId w:val="1"/>
      </w:numPr>
      <w:outlineLvl w:val="1"/>
    </w:pPr>
  </w:style>
  <w:style w:type="character" w:customStyle="1" w:styleId="BulletL2Char">
    <w:name w:val="Bullet L2 Char"/>
    <w:basedOn w:val="DefaultParagraphFont"/>
    <w:link w:val="BulletL2"/>
    <w:rsid w:val="00BD2EA8"/>
    <w:rPr>
      <w:sz w:val="24"/>
      <w:szCs w:val="24"/>
      <w:lang w:bidi="ar-AE"/>
    </w:rPr>
  </w:style>
  <w:style w:type="paragraph" w:customStyle="1" w:styleId="BulletL1">
    <w:name w:val="Bullet L1"/>
    <w:basedOn w:val="Normal"/>
    <w:link w:val="BulletL1Char"/>
    <w:rsid w:val="00BD2EA8"/>
    <w:pPr>
      <w:numPr>
        <w:numId w:val="1"/>
      </w:numPr>
      <w:outlineLvl w:val="0"/>
    </w:pPr>
  </w:style>
  <w:style w:type="character" w:customStyle="1" w:styleId="BulletL1Char">
    <w:name w:val="Bullet L1 Char"/>
    <w:basedOn w:val="DefaultParagraphFont"/>
    <w:link w:val="BulletL1"/>
    <w:rsid w:val="00BD2EA8"/>
    <w:rPr>
      <w:sz w:val="24"/>
      <w:szCs w:val="24"/>
      <w:lang w:bidi="ar-AE"/>
    </w:rPr>
  </w:style>
  <w:style w:type="character" w:customStyle="1" w:styleId="StandardL5Char">
    <w:name w:val="Standard L5 Char"/>
    <w:basedOn w:val="DefaultParagraphFont"/>
    <w:link w:val="StandardL5"/>
    <w:rsid w:val="00BD2EA8"/>
    <w:rPr>
      <w:sz w:val="24"/>
      <w:szCs w:val="24"/>
      <w:lang w:bidi="ar-AE"/>
    </w:rPr>
  </w:style>
  <w:style w:type="paragraph" w:customStyle="1" w:styleId="StandardL4">
    <w:name w:val="Standard L4"/>
    <w:basedOn w:val="Normal"/>
    <w:next w:val="BodyText3"/>
    <w:link w:val="StandardL4Char"/>
    <w:rsid w:val="00BD2EA8"/>
    <w:pPr>
      <w:numPr>
        <w:ilvl w:val="3"/>
        <w:numId w:val="2"/>
      </w:numPr>
      <w:outlineLvl w:val="3"/>
    </w:pPr>
  </w:style>
  <w:style w:type="character" w:customStyle="1" w:styleId="StandardL4Char">
    <w:name w:val="Standard L4 Char"/>
    <w:basedOn w:val="DefaultParagraphFont"/>
    <w:link w:val="StandardL4"/>
    <w:rsid w:val="00BD2EA8"/>
    <w:rPr>
      <w:sz w:val="24"/>
      <w:szCs w:val="24"/>
      <w:lang w:bidi="ar-AE"/>
    </w:rPr>
  </w:style>
  <w:style w:type="paragraph" w:customStyle="1" w:styleId="StandardL3">
    <w:name w:val="Standard L3"/>
    <w:basedOn w:val="Normal"/>
    <w:next w:val="BodyText2"/>
    <w:link w:val="StandardL3Char"/>
    <w:rsid w:val="00BD2EA8"/>
    <w:pPr>
      <w:numPr>
        <w:ilvl w:val="2"/>
        <w:numId w:val="2"/>
      </w:numPr>
      <w:outlineLvl w:val="2"/>
    </w:pPr>
  </w:style>
  <w:style w:type="character" w:customStyle="1" w:styleId="StandardL3Char">
    <w:name w:val="Standard L3 Char"/>
    <w:basedOn w:val="DefaultParagraphFont"/>
    <w:link w:val="StandardL3"/>
    <w:rsid w:val="00BD2EA8"/>
    <w:rPr>
      <w:sz w:val="24"/>
      <w:szCs w:val="24"/>
      <w:lang w:bidi="ar-AE"/>
    </w:rPr>
  </w:style>
  <w:style w:type="paragraph" w:customStyle="1" w:styleId="StandardL2">
    <w:name w:val="Standard L2"/>
    <w:basedOn w:val="Normal"/>
    <w:next w:val="BodyText1"/>
    <w:link w:val="StandardL2Char"/>
    <w:rsid w:val="00BD2EA8"/>
    <w:pPr>
      <w:numPr>
        <w:ilvl w:val="1"/>
        <w:numId w:val="2"/>
      </w:numPr>
      <w:outlineLvl w:val="1"/>
    </w:pPr>
  </w:style>
  <w:style w:type="character" w:customStyle="1" w:styleId="StandardL2Char">
    <w:name w:val="Standard L2 Char"/>
    <w:basedOn w:val="DefaultParagraphFont"/>
    <w:link w:val="StandardL2"/>
    <w:rsid w:val="00BD2EA8"/>
    <w:rPr>
      <w:sz w:val="24"/>
      <w:szCs w:val="24"/>
      <w:lang w:bidi="ar-AE"/>
    </w:rPr>
  </w:style>
  <w:style w:type="paragraph" w:customStyle="1" w:styleId="StandardL1">
    <w:name w:val="Standard L1"/>
    <w:basedOn w:val="Normal"/>
    <w:next w:val="BodyText1"/>
    <w:link w:val="StandardL1Char"/>
    <w:rsid w:val="00BD2EA8"/>
    <w:pPr>
      <w:keepNext/>
      <w:numPr>
        <w:numId w:val="2"/>
      </w:numPr>
      <w:suppressAutoHyphens/>
      <w:jc w:val="left"/>
      <w:outlineLvl w:val="0"/>
    </w:pPr>
    <w:rPr>
      <w:b/>
      <w:caps/>
    </w:rPr>
  </w:style>
  <w:style w:type="character" w:customStyle="1" w:styleId="StandardL1Char">
    <w:name w:val="Standard L1 Char"/>
    <w:basedOn w:val="DefaultParagraphFont"/>
    <w:link w:val="StandardL1"/>
    <w:rsid w:val="00BD2EA8"/>
    <w:rPr>
      <w:b/>
      <w:caps/>
      <w:sz w:val="24"/>
      <w:szCs w:val="24"/>
      <w:lang w:bidi="ar-AE"/>
    </w:rPr>
  </w:style>
  <w:style w:type="paragraph" w:customStyle="1" w:styleId="AmOutlineA9">
    <w:name w:val="Am_OutlineA 9"/>
    <w:basedOn w:val="Normal"/>
    <w:link w:val="AmOutlineA9Char"/>
    <w:qFormat/>
    <w:rsid w:val="00372182"/>
    <w:pPr>
      <w:numPr>
        <w:ilvl w:val="8"/>
        <w:numId w:val="14"/>
      </w:numPr>
      <w:outlineLvl w:val="8"/>
    </w:pPr>
    <w:rPr>
      <w:lang w:eastAsia="en-GB"/>
    </w:rPr>
  </w:style>
  <w:style w:type="character" w:customStyle="1" w:styleId="AmOutlineA9Char">
    <w:name w:val="Am_OutlineA 9 Char"/>
    <w:basedOn w:val="DefaultParagraphFont"/>
    <w:link w:val="AmOutlineA9"/>
    <w:rsid w:val="00372182"/>
    <w:rPr>
      <w:rFonts w:cs="Times New Roman"/>
      <w:sz w:val="24"/>
      <w:szCs w:val="24"/>
      <w:lang w:val="en-US" w:eastAsia="en-GB" w:bidi="ar-AE"/>
    </w:rPr>
  </w:style>
  <w:style w:type="paragraph" w:customStyle="1" w:styleId="AmOutlineA8">
    <w:name w:val="Am_OutlineA 8"/>
    <w:basedOn w:val="Normal"/>
    <w:link w:val="AmOutlineA8Char"/>
    <w:qFormat/>
    <w:rsid w:val="00372182"/>
    <w:pPr>
      <w:numPr>
        <w:ilvl w:val="7"/>
        <w:numId w:val="14"/>
      </w:numPr>
      <w:outlineLvl w:val="7"/>
    </w:pPr>
    <w:rPr>
      <w:lang w:eastAsia="en-GB"/>
    </w:rPr>
  </w:style>
  <w:style w:type="character" w:customStyle="1" w:styleId="AmOutlineA8Char">
    <w:name w:val="Am_OutlineA 8 Char"/>
    <w:basedOn w:val="DefaultParagraphFont"/>
    <w:link w:val="AmOutlineA8"/>
    <w:rsid w:val="00372182"/>
    <w:rPr>
      <w:rFonts w:cs="Times New Roman"/>
      <w:sz w:val="24"/>
      <w:szCs w:val="24"/>
      <w:lang w:val="en-US" w:eastAsia="en-GB" w:bidi="ar-AE"/>
    </w:rPr>
  </w:style>
  <w:style w:type="paragraph" w:customStyle="1" w:styleId="AmOutlineA7">
    <w:name w:val="Am_OutlineA 7"/>
    <w:basedOn w:val="Normal"/>
    <w:link w:val="AmOutlineA7Char"/>
    <w:qFormat/>
    <w:rsid w:val="00372182"/>
    <w:pPr>
      <w:numPr>
        <w:ilvl w:val="6"/>
        <w:numId w:val="14"/>
      </w:numPr>
      <w:outlineLvl w:val="6"/>
    </w:pPr>
    <w:rPr>
      <w:lang w:eastAsia="en-GB"/>
    </w:rPr>
  </w:style>
  <w:style w:type="character" w:customStyle="1" w:styleId="AmOutlineA7Char">
    <w:name w:val="Am_OutlineA 7 Char"/>
    <w:basedOn w:val="DefaultParagraphFont"/>
    <w:link w:val="AmOutlineA7"/>
    <w:rsid w:val="00372182"/>
    <w:rPr>
      <w:rFonts w:cs="Times New Roman"/>
      <w:sz w:val="24"/>
      <w:szCs w:val="24"/>
      <w:lang w:val="en-US" w:eastAsia="en-GB" w:bidi="ar-AE"/>
    </w:rPr>
  </w:style>
  <w:style w:type="paragraph" w:customStyle="1" w:styleId="AmOutlineA6">
    <w:name w:val="Am_OutlineA 6"/>
    <w:basedOn w:val="Normal"/>
    <w:link w:val="AmOutlineA6Char"/>
    <w:qFormat/>
    <w:rsid w:val="00372182"/>
    <w:pPr>
      <w:numPr>
        <w:ilvl w:val="5"/>
        <w:numId w:val="14"/>
      </w:numPr>
      <w:outlineLvl w:val="5"/>
    </w:pPr>
    <w:rPr>
      <w:lang w:eastAsia="en-GB"/>
    </w:rPr>
  </w:style>
  <w:style w:type="character" w:customStyle="1" w:styleId="AmOutlineA6Char">
    <w:name w:val="Am_OutlineA 6 Char"/>
    <w:basedOn w:val="DefaultParagraphFont"/>
    <w:link w:val="AmOutlineA6"/>
    <w:rsid w:val="00372182"/>
    <w:rPr>
      <w:rFonts w:cs="Times New Roman"/>
      <w:sz w:val="24"/>
      <w:szCs w:val="24"/>
      <w:lang w:val="en-US" w:eastAsia="en-GB" w:bidi="ar-AE"/>
    </w:rPr>
  </w:style>
  <w:style w:type="paragraph" w:customStyle="1" w:styleId="AmOutlineA5">
    <w:name w:val="Am_OutlineA 5"/>
    <w:basedOn w:val="Normal"/>
    <w:link w:val="AmOutlineA5Char"/>
    <w:qFormat/>
    <w:rsid w:val="00372182"/>
    <w:pPr>
      <w:numPr>
        <w:ilvl w:val="4"/>
        <w:numId w:val="14"/>
      </w:numPr>
      <w:outlineLvl w:val="4"/>
    </w:pPr>
    <w:rPr>
      <w:lang w:eastAsia="en-GB"/>
    </w:rPr>
  </w:style>
  <w:style w:type="character" w:customStyle="1" w:styleId="AmOutlineA5Char">
    <w:name w:val="Am_OutlineA 5 Char"/>
    <w:basedOn w:val="DefaultParagraphFont"/>
    <w:link w:val="AmOutlineA5"/>
    <w:rsid w:val="00372182"/>
    <w:rPr>
      <w:rFonts w:cs="Times New Roman"/>
      <w:sz w:val="24"/>
      <w:szCs w:val="24"/>
      <w:lang w:val="en-US" w:eastAsia="en-GB" w:bidi="ar-AE"/>
    </w:rPr>
  </w:style>
  <w:style w:type="paragraph" w:customStyle="1" w:styleId="AmOutlineA4">
    <w:name w:val="Am_OutlineA 4"/>
    <w:basedOn w:val="Normal"/>
    <w:link w:val="AmOutlineA4Char"/>
    <w:qFormat/>
    <w:rsid w:val="00372182"/>
    <w:pPr>
      <w:numPr>
        <w:ilvl w:val="3"/>
        <w:numId w:val="14"/>
      </w:numPr>
      <w:spacing w:line="480" w:lineRule="auto"/>
      <w:outlineLvl w:val="3"/>
    </w:pPr>
    <w:rPr>
      <w:lang w:eastAsia="en-GB"/>
    </w:rPr>
  </w:style>
  <w:style w:type="character" w:customStyle="1" w:styleId="AmOutlineA4Char">
    <w:name w:val="Am_OutlineA 4 Char"/>
    <w:basedOn w:val="DefaultParagraphFont"/>
    <w:link w:val="AmOutlineA4"/>
    <w:rsid w:val="00372182"/>
    <w:rPr>
      <w:rFonts w:cs="Times New Roman"/>
      <w:sz w:val="24"/>
      <w:szCs w:val="24"/>
      <w:lang w:val="en-US" w:eastAsia="en-GB" w:bidi="ar-AE"/>
    </w:rPr>
  </w:style>
  <w:style w:type="paragraph" w:customStyle="1" w:styleId="AmOutlineA3">
    <w:name w:val="Am_OutlineA 3"/>
    <w:basedOn w:val="Normal"/>
    <w:link w:val="AmOutlineA3Char"/>
    <w:qFormat/>
    <w:rsid w:val="00372182"/>
    <w:pPr>
      <w:numPr>
        <w:ilvl w:val="2"/>
        <w:numId w:val="14"/>
      </w:numPr>
      <w:spacing w:line="480" w:lineRule="auto"/>
      <w:outlineLvl w:val="2"/>
    </w:pPr>
    <w:rPr>
      <w:lang w:eastAsia="en-GB"/>
    </w:rPr>
  </w:style>
  <w:style w:type="character" w:customStyle="1" w:styleId="AmOutlineA3Char">
    <w:name w:val="Am_OutlineA 3 Char"/>
    <w:basedOn w:val="DefaultParagraphFont"/>
    <w:link w:val="AmOutlineA3"/>
    <w:rsid w:val="00372182"/>
    <w:rPr>
      <w:rFonts w:cs="Times New Roman"/>
      <w:sz w:val="24"/>
      <w:szCs w:val="24"/>
      <w:lang w:val="en-US" w:eastAsia="en-GB" w:bidi="ar-AE"/>
    </w:rPr>
  </w:style>
  <w:style w:type="paragraph" w:customStyle="1" w:styleId="AmOutlineA2">
    <w:name w:val="Am_OutlineA 2"/>
    <w:basedOn w:val="Normal"/>
    <w:link w:val="AmOutlineA2Char"/>
    <w:qFormat/>
    <w:rsid w:val="00372182"/>
    <w:pPr>
      <w:numPr>
        <w:ilvl w:val="1"/>
        <w:numId w:val="14"/>
      </w:numPr>
      <w:spacing w:line="480" w:lineRule="auto"/>
      <w:outlineLvl w:val="1"/>
    </w:pPr>
    <w:rPr>
      <w:lang w:eastAsia="en-GB"/>
    </w:rPr>
  </w:style>
  <w:style w:type="character" w:customStyle="1" w:styleId="AmOutlineA2Char">
    <w:name w:val="Am_OutlineA 2 Char"/>
    <w:basedOn w:val="DefaultParagraphFont"/>
    <w:link w:val="AmOutlineA2"/>
    <w:rsid w:val="00372182"/>
    <w:rPr>
      <w:rFonts w:cs="Times New Roman"/>
      <w:sz w:val="24"/>
      <w:szCs w:val="24"/>
      <w:lang w:val="en-US" w:eastAsia="en-GB" w:bidi="ar-AE"/>
    </w:rPr>
  </w:style>
  <w:style w:type="paragraph" w:customStyle="1" w:styleId="AmOutlineA1">
    <w:name w:val="Am_OutlineA 1"/>
    <w:basedOn w:val="Normal"/>
    <w:link w:val="AmOutlineA1Char"/>
    <w:qFormat/>
    <w:rsid w:val="00372182"/>
    <w:pPr>
      <w:numPr>
        <w:numId w:val="14"/>
      </w:numPr>
      <w:spacing w:line="480" w:lineRule="auto"/>
      <w:outlineLvl w:val="0"/>
    </w:pPr>
    <w:rPr>
      <w:lang w:eastAsia="en-GB"/>
    </w:rPr>
  </w:style>
  <w:style w:type="character" w:customStyle="1" w:styleId="AmOutlineA1Char">
    <w:name w:val="Am_OutlineA 1 Char"/>
    <w:basedOn w:val="DefaultParagraphFont"/>
    <w:link w:val="AmOutlineA1"/>
    <w:rsid w:val="00372182"/>
    <w:rPr>
      <w:rFonts w:cs="Times New Roman"/>
      <w:sz w:val="24"/>
      <w:szCs w:val="24"/>
      <w:lang w:val="en-US"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77789">
      <w:bodyDiv w:val="1"/>
      <w:marLeft w:val="0"/>
      <w:marRight w:val="0"/>
      <w:marTop w:val="0"/>
      <w:marBottom w:val="0"/>
      <w:divBdr>
        <w:top w:val="none" w:sz="0" w:space="0" w:color="auto"/>
        <w:left w:val="none" w:sz="0" w:space="0" w:color="auto"/>
        <w:bottom w:val="none" w:sz="0" w:space="0" w:color="auto"/>
        <w:right w:val="none" w:sz="0" w:space="0" w:color="auto"/>
      </w:divBdr>
    </w:div>
    <w:div w:id="1095129392">
      <w:bodyDiv w:val="1"/>
      <w:marLeft w:val="0"/>
      <w:marRight w:val="0"/>
      <w:marTop w:val="0"/>
      <w:marBottom w:val="0"/>
      <w:divBdr>
        <w:top w:val="none" w:sz="0" w:space="0" w:color="auto"/>
        <w:left w:val="none" w:sz="0" w:space="0" w:color="auto"/>
        <w:bottom w:val="none" w:sz="0" w:space="0" w:color="auto"/>
        <w:right w:val="none" w:sz="0" w:space="0" w:color="auto"/>
      </w:divBdr>
    </w:div>
    <w:div w:id="1169981275">
      <w:bodyDiv w:val="1"/>
      <w:marLeft w:val="0"/>
      <w:marRight w:val="0"/>
      <w:marTop w:val="0"/>
      <w:marBottom w:val="0"/>
      <w:divBdr>
        <w:top w:val="none" w:sz="0" w:space="0" w:color="auto"/>
        <w:left w:val="none" w:sz="0" w:space="0" w:color="auto"/>
        <w:bottom w:val="none" w:sz="0" w:space="0" w:color="auto"/>
        <w:right w:val="none" w:sz="0" w:space="0" w:color="auto"/>
      </w:divBdr>
    </w:div>
    <w:div w:id="1288048376">
      <w:bodyDiv w:val="1"/>
      <w:marLeft w:val="0"/>
      <w:marRight w:val="0"/>
      <w:marTop w:val="0"/>
      <w:marBottom w:val="0"/>
      <w:divBdr>
        <w:top w:val="none" w:sz="0" w:space="0" w:color="auto"/>
        <w:left w:val="none" w:sz="0" w:space="0" w:color="auto"/>
        <w:bottom w:val="none" w:sz="0" w:space="0" w:color="auto"/>
        <w:right w:val="none" w:sz="0" w:space="0" w:color="auto"/>
      </w:divBdr>
      <w:divsChild>
        <w:div w:id="2051687856">
          <w:marLeft w:val="0"/>
          <w:marRight w:val="0"/>
          <w:marTop w:val="0"/>
          <w:marBottom w:val="0"/>
          <w:divBdr>
            <w:top w:val="none" w:sz="0" w:space="0" w:color="auto"/>
            <w:left w:val="none" w:sz="0" w:space="0" w:color="auto"/>
            <w:bottom w:val="none" w:sz="0" w:space="0" w:color="auto"/>
            <w:right w:val="none" w:sz="0" w:space="0" w:color="auto"/>
          </w:divBdr>
        </w:div>
        <w:div w:id="337344278">
          <w:marLeft w:val="0"/>
          <w:marRight w:val="0"/>
          <w:marTop w:val="0"/>
          <w:marBottom w:val="0"/>
          <w:divBdr>
            <w:top w:val="none" w:sz="0" w:space="0" w:color="auto"/>
            <w:left w:val="none" w:sz="0" w:space="0" w:color="auto"/>
            <w:bottom w:val="none" w:sz="0" w:space="0" w:color="auto"/>
            <w:right w:val="none" w:sz="0" w:space="0" w:color="auto"/>
          </w:divBdr>
        </w:div>
        <w:div w:id="1018043830">
          <w:marLeft w:val="0"/>
          <w:marRight w:val="0"/>
          <w:marTop w:val="0"/>
          <w:marBottom w:val="0"/>
          <w:divBdr>
            <w:top w:val="none" w:sz="0" w:space="0" w:color="auto"/>
            <w:left w:val="none" w:sz="0" w:space="0" w:color="auto"/>
            <w:bottom w:val="none" w:sz="0" w:space="0" w:color="auto"/>
            <w:right w:val="none" w:sz="0" w:space="0" w:color="auto"/>
          </w:divBdr>
        </w:div>
        <w:div w:id="1431202674">
          <w:marLeft w:val="0"/>
          <w:marRight w:val="0"/>
          <w:marTop w:val="0"/>
          <w:marBottom w:val="0"/>
          <w:divBdr>
            <w:top w:val="none" w:sz="0" w:space="0" w:color="auto"/>
            <w:left w:val="none" w:sz="0" w:space="0" w:color="auto"/>
            <w:bottom w:val="none" w:sz="0" w:space="0" w:color="auto"/>
            <w:right w:val="none" w:sz="0" w:space="0" w:color="auto"/>
          </w:divBdr>
        </w:div>
        <w:div w:id="543753455">
          <w:marLeft w:val="0"/>
          <w:marRight w:val="0"/>
          <w:marTop w:val="0"/>
          <w:marBottom w:val="0"/>
          <w:divBdr>
            <w:top w:val="none" w:sz="0" w:space="0" w:color="auto"/>
            <w:left w:val="none" w:sz="0" w:space="0" w:color="auto"/>
            <w:bottom w:val="none" w:sz="0" w:space="0" w:color="auto"/>
            <w:right w:val="none" w:sz="0" w:space="0" w:color="auto"/>
          </w:divBdr>
        </w:div>
      </w:divsChild>
    </w:div>
    <w:div w:id="1449668072">
      <w:bodyDiv w:val="1"/>
      <w:marLeft w:val="0"/>
      <w:marRight w:val="0"/>
      <w:marTop w:val="0"/>
      <w:marBottom w:val="0"/>
      <w:divBdr>
        <w:top w:val="none" w:sz="0" w:space="0" w:color="auto"/>
        <w:left w:val="none" w:sz="0" w:space="0" w:color="auto"/>
        <w:bottom w:val="none" w:sz="0" w:space="0" w:color="auto"/>
        <w:right w:val="none" w:sz="0" w:space="0" w:color="auto"/>
      </w:divBdr>
    </w:div>
    <w:div w:id="1510875304">
      <w:bodyDiv w:val="1"/>
      <w:marLeft w:val="0"/>
      <w:marRight w:val="0"/>
      <w:marTop w:val="0"/>
      <w:marBottom w:val="0"/>
      <w:divBdr>
        <w:top w:val="none" w:sz="0" w:space="0" w:color="auto"/>
        <w:left w:val="none" w:sz="0" w:space="0" w:color="auto"/>
        <w:bottom w:val="none" w:sz="0" w:space="0" w:color="auto"/>
        <w:right w:val="none" w:sz="0" w:space="0" w:color="auto"/>
      </w:divBdr>
      <w:divsChild>
        <w:div w:id="102845660">
          <w:marLeft w:val="0"/>
          <w:marRight w:val="0"/>
          <w:marTop w:val="0"/>
          <w:marBottom w:val="0"/>
          <w:divBdr>
            <w:top w:val="none" w:sz="0" w:space="0" w:color="auto"/>
            <w:left w:val="none" w:sz="0" w:space="0" w:color="auto"/>
            <w:bottom w:val="none" w:sz="0" w:space="0" w:color="auto"/>
            <w:right w:val="none" w:sz="0" w:space="0" w:color="auto"/>
          </w:divBdr>
        </w:div>
        <w:div w:id="706833016">
          <w:marLeft w:val="0"/>
          <w:marRight w:val="0"/>
          <w:marTop w:val="0"/>
          <w:marBottom w:val="0"/>
          <w:divBdr>
            <w:top w:val="none" w:sz="0" w:space="0" w:color="auto"/>
            <w:left w:val="none" w:sz="0" w:space="0" w:color="auto"/>
            <w:bottom w:val="none" w:sz="0" w:space="0" w:color="auto"/>
            <w:right w:val="none" w:sz="0" w:space="0" w:color="auto"/>
          </w:divBdr>
        </w:div>
        <w:div w:id="807867092">
          <w:marLeft w:val="0"/>
          <w:marRight w:val="0"/>
          <w:marTop w:val="0"/>
          <w:marBottom w:val="0"/>
          <w:divBdr>
            <w:top w:val="none" w:sz="0" w:space="0" w:color="auto"/>
            <w:left w:val="none" w:sz="0" w:space="0" w:color="auto"/>
            <w:bottom w:val="none" w:sz="0" w:space="0" w:color="auto"/>
            <w:right w:val="none" w:sz="0" w:space="0" w:color="auto"/>
          </w:divBdr>
        </w:div>
        <w:div w:id="1252468976">
          <w:marLeft w:val="0"/>
          <w:marRight w:val="0"/>
          <w:marTop w:val="0"/>
          <w:marBottom w:val="0"/>
          <w:divBdr>
            <w:top w:val="none" w:sz="0" w:space="0" w:color="auto"/>
            <w:left w:val="none" w:sz="0" w:space="0" w:color="auto"/>
            <w:bottom w:val="none" w:sz="0" w:space="0" w:color="auto"/>
            <w:right w:val="none" w:sz="0" w:space="0" w:color="auto"/>
          </w:divBdr>
        </w:div>
        <w:div w:id="371152602">
          <w:marLeft w:val="0"/>
          <w:marRight w:val="0"/>
          <w:marTop w:val="0"/>
          <w:marBottom w:val="0"/>
          <w:divBdr>
            <w:top w:val="none" w:sz="0" w:space="0" w:color="auto"/>
            <w:left w:val="none" w:sz="0" w:space="0" w:color="auto"/>
            <w:bottom w:val="none" w:sz="0" w:space="0" w:color="auto"/>
            <w:right w:val="none" w:sz="0" w:space="0" w:color="auto"/>
          </w:divBdr>
        </w:div>
        <w:div w:id="44111476">
          <w:marLeft w:val="0"/>
          <w:marRight w:val="0"/>
          <w:marTop w:val="0"/>
          <w:marBottom w:val="0"/>
          <w:divBdr>
            <w:top w:val="none" w:sz="0" w:space="0" w:color="auto"/>
            <w:left w:val="none" w:sz="0" w:space="0" w:color="auto"/>
            <w:bottom w:val="none" w:sz="0" w:space="0" w:color="auto"/>
            <w:right w:val="none" w:sz="0" w:space="0" w:color="auto"/>
          </w:divBdr>
        </w:div>
        <w:div w:id="1869875932">
          <w:marLeft w:val="0"/>
          <w:marRight w:val="0"/>
          <w:marTop w:val="0"/>
          <w:marBottom w:val="0"/>
          <w:divBdr>
            <w:top w:val="none" w:sz="0" w:space="0" w:color="auto"/>
            <w:left w:val="none" w:sz="0" w:space="0" w:color="auto"/>
            <w:bottom w:val="none" w:sz="0" w:space="0" w:color="auto"/>
            <w:right w:val="none" w:sz="0" w:space="0" w:color="auto"/>
          </w:divBdr>
        </w:div>
        <w:div w:id="521361537">
          <w:marLeft w:val="0"/>
          <w:marRight w:val="0"/>
          <w:marTop w:val="0"/>
          <w:marBottom w:val="0"/>
          <w:divBdr>
            <w:top w:val="none" w:sz="0" w:space="0" w:color="auto"/>
            <w:left w:val="none" w:sz="0" w:space="0" w:color="auto"/>
            <w:bottom w:val="none" w:sz="0" w:space="0" w:color="auto"/>
            <w:right w:val="none" w:sz="0" w:space="0" w:color="auto"/>
          </w:divBdr>
        </w:div>
        <w:div w:id="2086412339">
          <w:marLeft w:val="0"/>
          <w:marRight w:val="0"/>
          <w:marTop w:val="0"/>
          <w:marBottom w:val="0"/>
          <w:divBdr>
            <w:top w:val="none" w:sz="0" w:space="0" w:color="auto"/>
            <w:left w:val="none" w:sz="0" w:space="0" w:color="auto"/>
            <w:bottom w:val="none" w:sz="0" w:space="0" w:color="auto"/>
            <w:right w:val="none" w:sz="0" w:space="0" w:color="auto"/>
          </w:divBdr>
        </w:div>
      </w:divsChild>
    </w:div>
    <w:div w:id="1726178729">
      <w:bodyDiv w:val="1"/>
      <w:marLeft w:val="0"/>
      <w:marRight w:val="0"/>
      <w:marTop w:val="0"/>
      <w:marBottom w:val="0"/>
      <w:divBdr>
        <w:top w:val="none" w:sz="0" w:space="0" w:color="auto"/>
        <w:left w:val="none" w:sz="0" w:space="0" w:color="auto"/>
        <w:bottom w:val="none" w:sz="0" w:space="0" w:color="auto"/>
        <w:right w:val="none" w:sz="0" w:space="0" w:color="auto"/>
      </w:divBdr>
      <w:divsChild>
        <w:div w:id="966005747">
          <w:marLeft w:val="0"/>
          <w:marRight w:val="0"/>
          <w:marTop w:val="0"/>
          <w:marBottom w:val="0"/>
          <w:divBdr>
            <w:top w:val="none" w:sz="0" w:space="0" w:color="auto"/>
            <w:left w:val="none" w:sz="0" w:space="0" w:color="auto"/>
            <w:bottom w:val="none" w:sz="0" w:space="0" w:color="auto"/>
            <w:right w:val="none" w:sz="0" w:space="0" w:color="auto"/>
          </w:divBdr>
        </w:div>
        <w:div w:id="1597522972">
          <w:marLeft w:val="0"/>
          <w:marRight w:val="0"/>
          <w:marTop w:val="0"/>
          <w:marBottom w:val="0"/>
          <w:divBdr>
            <w:top w:val="none" w:sz="0" w:space="0" w:color="auto"/>
            <w:left w:val="none" w:sz="0" w:space="0" w:color="auto"/>
            <w:bottom w:val="none" w:sz="0" w:space="0" w:color="auto"/>
            <w:right w:val="none" w:sz="0" w:space="0" w:color="auto"/>
          </w:divBdr>
        </w:div>
        <w:div w:id="1988779473">
          <w:marLeft w:val="0"/>
          <w:marRight w:val="0"/>
          <w:marTop w:val="0"/>
          <w:marBottom w:val="0"/>
          <w:divBdr>
            <w:top w:val="none" w:sz="0" w:space="0" w:color="auto"/>
            <w:left w:val="none" w:sz="0" w:space="0" w:color="auto"/>
            <w:bottom w:val="none" w:sz="0" w:space="0" w:color="auto"/>
            <w:right w:val="none" w:sz="0" w:space="0" w:color="auto"/>
          </w:divBdr>
        </w:div>
        <w:div w:id="987323642">
          <w:marLeft w:val="0"/>
          <w:marRight w:val="0"/>
          <w:marTop w:val="0"/>
          <w:marBottom w:val="0"/>
          <w:divBdr>
            <w:top w:val="none" w:sz="0" w:space="0" w:color="auto"/>
            <w:left w:val="none" w:sz="0" w:space="0" w:color="auto"/>
            <w:bottom w:val="none" w:sz="0" w:space="0" w:color="auto"/>
            <w:right w:val="none" w:sz="0" w:space="0" w:color="auto"/>
          </w:divBdr>
        </w:div>
        <w:div w:id="194582659">
          <w:marLeft w:val="0"/>
          <w:marRight w:val="0"/>
          <w:marTop w:val="0"/>
          <w:marBottom w:val="0"/>
          <w:divBdr>
            <w:top w:val="none" w:sz="0" w:space="0" w:color="auto"/>
            <w:left w:val="none" w:sz="0" w:space="0" w:color="auto"/>
            <w:bottom w:val="none" w:sz="0" w:space="0" w:color="auto"/>
            <w:right w:val="none" w:sz="0" w:space="0" w:color="auto"/>
          </w:divBdr>
        </w:div>
        <w:div w:id="1606764079">
          <w:marLeft w:val="0"/>
          <w:marRight w:val="0"/>
          <w:marTop w:val="0"/>
          <w:marBottom w:val="0"/>
          <w:divBdr>
            <w:top w:val="none" w:sz="0" w:space="0" w:color="auto"/>
            <w:left w:val="none" w:sz="0" w:space="0" w:color="auto"/>
            <w:bottom w:val="none" w:sz="0" w:space="0" w:color="auto"/>
            <w:right w:val="none" w:sz="0" w:space="0" w:color="auto"/>
          </w:divBdr>
        </w:div>
        <w:div w:id="48498384">
          <w:marLeft w:val="0"/>
          <w:marRight w:val="0"/>
          <w:marTop w:val="0"/>
          <w:marBottom w:val="0"/>
          <w:divBdr>
            <w:top w:val="none" w:sz="0" w:space="0" w:color="auto"/>
            <w:left w:val="none" w:sz="0" w:space="0" w:color="auto"/>
            <w:bottom w:val="none" w:sz="0" w:space="0" w:color="auto"/>
            <w:right w:val="none" w:sz="0" w:space="0" w:color="auto"/>
          </w:divBdr>
        </w:div>
      </w:divsChild>
    </w:div>
    <w:div w:id="1731538429">
      <w:bodyDiv w:val="1"/>
      <w:marLeft w:val="0"/>
      <w:marRight w:val="0"/>
      <w:marTop w:val="0"/>
      <w:marBottom w:val="0"/>
      <w:divBdr>
        <w:top w:val="none" w:sz="0" w:space="0" w:color="auto"/>
        <w:left w:val="none" w:sz="0" w:space="0" w:color="auto"/>
        <w:bottom w:val="none" w:sz="0" w:space="0" w:color="auto"/>
        <w:right w:val="none" w:sz="0" w:space="0" w:color="auto"/>
      </w:divBdr>
      <w:divsChild>
        <w:div w:id="1586498055">
          <w:marLeft w:val="0"/>
          <w:marRight w:val="0"/>
          <w:marTop w:val="0"/>
          <w:marBottom w:val="0"/>
          <w:divBdr>
            <w:top w:val="none" w:sz="0" w:space="0" w:color="auto"/>
            <w:left w:val="none" w:sz="0" w:space="0" w:color="auto"/>
            <w:bottom w:val="none" w:sz="0" w:space="0" w:color="auto"/>
            <w:right w:val="none" w:sz="0" w:space="0" w:color="auto"/>
          </w:divBdr>
        </w:div>
        <w:div w:id="890649810">
          <w:marLeft w:val="0"/>
          <w:marRight w:val="0"/>
          <w:marTop w:val="0"/>
          <w:marBottom w:val="0"/>
          <w:divBdr>
            <w:top w:val="none" w:sz="0" w:space="0" w:color="auto"/>
            <w:left w:val="none" w:sz="0" w:space="0" w:color="auto"/>
            <w:bottom w:val="none" w:sz="0" w:space="0" w:color="auto"/>
            <w:right w:val="none" w:sz="0" w:space="0" w:color="auto"/>
          </w:divBdr>
        </w:div>
        <w:div w:id="1698237598">
          <w:marLeft w:val="0"/>
          <w:marRight w:val="0"/>
          <w:marTop w:val="0"/>
          <w:marBottom w:val="0"/>
          <w:divBdr>
            <w:top w:val="none" w:sz="0" w:space="0" w:color="auto"/>
            <w:left w:val="none" w:sz="0" w:space="0" w:color="auto"/>
            <w:bottom w:val="none" w:sz="0" w:space="0" w:color="auto"/>
            <w:right w:val="none" w:sz="0" w:space="0" w:color="auto"/>
          </w:divBdr>
        </w:div>
        <w:div w:id="348143240">
          <w:marLeft w:val="0"/>
          <w:marRight w:val="0"/>
          <w:marTop w:val="0"/>
          <w:marBottom w:val="0"/>
          <w:divBdr>
            <w:top w:val="none" w:sz="0" w:space="0" w:color="auto"/>
            <w:left w:val="none" w:sz="0" w:space="0" w:color="auto"/>
            <w:bottom w:val="none" w:sz="0" w:space="0" w:color="auto"/>
            <w:right w:val="none" w:sz="0" w:space="0" w:color="auto"/>
          </w:divBdr>
        </w:div>
        <w:div w:id="2015179958">
          <w:marLeft w:val="0"/>
          <w:marRight w:val="0"/>
          <w:marTop w:val="0"/>
          <w:marBottom w:val="0"/>
          <w:divBdr>
            <w:top w:val="none" w:sz="0" w:space="0" w:color="auto"/>
            <w:left w:val="none" w:sz="0" w:space="0" w:color="auto"/>
            <w:bottom w:val="none" w:sz="0" w:space="0" w:color="auto"/>
            <w:right w:val="none" w:sz="0" w:space="0" w:color="auto"/>
          </w:divBdr>
        </w:div>
        <w:div w:id="805320603">
          <w:marLeft w:val="0"/>
          <w:marRight w:val="0"/>
          <w:marTop w:val="0"/>
          <w:marBottom w:val="0"/>
          <w:divBdr>
            <w:top w:val="none" w:sz="0" w:space="0" w:color="auto"/>
            <w:left w:val="none" w:sz="0" w:space="0" w:color="auto"/>
            <w:bottom w:val="none" w:sz="0" w:space="0" w:color="auto"/>
            <w:right w:val="none" w:sz="0" w:space="0" w:color="auto"/>
          </w:divBdr>
        </w:div>
        <w:div w:id="1204634067">
          <w:marLeft w:val="0"/>
          <w:marRight w:val="0"/>
          <w:marTop w:val="0"/>
          <w:marBottom w:val="0"/>
          <w:divBdr>
            <w:top w:val="none" w:sz="0" w:space="0" w:color="auto"/>
            <w:left w:val="none" w:sz="0" w:space="0" w:color="auto"/>
            <w:bottom w:val="none" w:sz="0" w:space="0" w:color="auto"/>
            <w:right w:val="none" w:sz="0" w:space="0" w:color="auto"/>
          </w:divBdr>
        </w:div>
      </w:divsChild>
    </w:div>
    <w:div w:id="1782264039">
      <w:bodyDiv w:val="1"/>
      <w:marLeft w:val="0"/>
      <w:marRight w:val="0"/>
      <w:marTop w:val="0"/>
      <w:marBottom w:val="0"/>
      <w:divBdr>
        <w:top w:val="none" w:sz="0" w:space="0" w:color="auto"/>
        <w:left w:val="none" w:sz="0" w:space="0" w:color="auto"/>
        <w:bottom w:val="none" w:sz="0" w:space="0" w:color="auto"/>
        <w:right w:val="none" w:sz="0" w:space="0" w:color="auto"/>
      </w:divBdr>
    </w:div>
    <w:div w:id="1817915810">
      <w:bodyDiv w:val="1"/>
      <w:marLeft w:val="0"/>
      <w:marRight w:val="0"/>
      <w:marTop w:val="0"/>
      <w:marBottom w:val="0"/>
      <w:divBdr>
        <w:top w:val="none" w:sz="0" w:space="0" w:color="auto"/>
        <w:left w:val="none" w:sz="0" w:space="0" w:color="auto"/>
        <w:bottom w:val="none" w:sz="0" w:space="0" w:color="auto"/>
        <w:right w:val="none" w:sz="0" w:space="0" w:color="auto"/>
      </w:divBdr>
    </w:div>
    <w:div w:id="1999531410">
      <w:bodyDiv w:val="1"/>
      <w:marLeft w:val="0"/>
      <w:marRight w:val="0"/>
      <w:marTop w:val="0"/>
      <w:marBottom w:val="0"/>
      <w:divBdr>
        <w:top w:val="none" w:sz="0" w:space="0" w:color="auto"/>
        <w:left w:val="none" w:sz="0" w:space="0" w:color="auto"/>
        <w:bottom w:val="none" w:sz="0" w:space="0" w:color="auto"/>
        <w:right w:val="none" w:sz="0" w:space="0" w:color="auto"/>
      </w:divBdr>
    </w:div>
    <w:div w:id="20771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B00FF8F-2ED3-4C1A-840C-F5B108B828F0}"/>
      </w:docPartPr>
      <w:docPartBody>
        <w:p w:rsidR="008265C4" w:rsidRDefault="001256A7">
          <w:r w:rsidRPr="007161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A7"/>
    <w:rsid w:val="001256A7"/>
    <w:rsid w:val="008265C4"/>
    <w:rsid w:val="00C9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256A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256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FD82-EE57-4428-86DF-17D5AE5A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11</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Ballard Spahr LLP</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Thomas B. (New York)</dc:creator>
  <cp:lastModifiedBy>Sullivan, Thomas B. (New York)</cp:lastModifiedBy>
  <cp:revision>2</cp:revision>
  <dcterms:created xsi:type="dcterms:W3CDTF">2018-05-31T19:40:00Z</dcterms:created>
  <dcterms:modified xsi:type="dcterms:W3CDTF">2018-05-31T19:40:00Z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gFAA5ajW4yTOEjsMjKRuW6cSGrsypF5pMauYUV3NPZZsoAx0M5Fmv51OZbeex/yuu5d8lrEwZbqK9Aal
siH69XrnCqY2sApxXOKWVL77/YaW3qqQHy9y5hMFYn/v5L/Nd8KGUq6jKZ3JeaOlsiH69XrnCqY2
sApxXOKWVL77/YaW3qqQHy9y5hMFYsuTzMTt81X0nuuJ2ccUJTFYfcFWWWvb2Kzk0zSam/xpv2x1
nuOGlE9Copm5HfFm1</vt:lpwstr>
  </property>
  <property fmtid="{D5CDD505-2E9C-101B-9397-08002B2CF9AE}" pid="3" name="MAIL_MSG_ID2">
    <vt:lpwstr>ClWThv4CmjqEOWeEI15FndOf2z+JwXs8W8AId/eeHpRd8weBLJ2SuLZw+XF
qJj4iCQGEHkJrb0M63Da+dGGyqHuxrRnHCjn6A==</vt:lpwstr>
  </property>
  <property fmtid="{D5CDD505-2E9C-101B-9397-08002B2CF9AE}" pid="4" name="RESPONSE_SENDER_NAME">
    <vt:lpwstr>sAAAGYoQX4c3X/IK073dxcnqFasD3WHUCGr8+4RVTrpVbHQ=</vt:lpwstr>
  </property>
  <property fmtid="{D5CDD505-2E9C-101B-9397-08002B2CF9AE}" pid="5" name="EMAIL_OWNER_ADDRESS">
    <vt:lpwstr>4AAA9DNYQidmug6ROgPPq3IMh6yPqoNPp0mCIHexD/20YWbSjynI7WXM2w==</vt:lpwstr>
  </property>
</Properties>
</file>